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7A01" w14:textId="77777777" w:rsidR="00631ABB" w:rsidRPr="00743C03" w:rsidRDefault="00631ABB" w:rsidP="00125020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ED36216" w14:textId="77777777" w:rsidR="00631ABB" w:rsidRPr="00743C03" w:rsidRDefault="00631ABB" w:rsidP="001A266B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E66CB26" w14:textId="158A5D94" w:rsidR="00631ABB" w:rsidRPr="00743C03" w:rsidRDefault="00FA4679" w:rsidP="001A266B">
      <w:pPr>
        <w:tabs>
          <w:tab w:val="left" w:pos="6274"/>
        </w:tabs>
        <w:ind w:left="138"/>
        <w:jc w:val="both"/>
        <w:rPr>
          <w:rFonts w:asciiTheme="minorHAnsi" w:hAnsiTheme="minorHAnsi"/>
          <w:lang w:val="pl-PL"/>
        </w:rPr>
      </w:pPr>
      <w:r w:rsidRPr="00743C03">
        <w:rPr>
          <w:rFonts w:asciiTheme="minorHAnsi" w:hAnsiTheme="minorHAnsi"/>
          <w:lang w:val="pl-PL"/>
        </w:rPr>
        <w:t>BIE3h-073</w:t>
      </w:r>
      <w:r w:rsidR="002F2500" w:rsidRPr="00743C03">
        <w:rPr>
          <w:rFonts w:asciiTheme="minorHAnsi" w:hAnsiTheme="minorHAnsi"/>
          <w:lang w:val="pl-PL"/>
        </w:rPr>
        <w:t>-06</w:t>
      </w:r>
      <w:r w:rsidR="00B131D8" w:rsidRPr="00743C03">
        <w:rPr>
          <w:rFonts w:asciiTheme="minorHAnsi" w:hAnsiTheme="minorHAnsi"/>
          <w:lang w:val="pl-PL"/>
        </w:rPr>
        <w:t>-20</w:t>
      </w:r>
      <w:r w:rsidRPr="00743C03">
        <w:rPr>
          <w:rFonts w:asciiTheme="minorHAnsi" w:hAnsiTheme="minorHAnsi"/>
          <w:lang w:val="pl-PL"/>
        </w:rPr>
        <w:t>20</w:t>
      </w:r>
      <w:r w:rsidR="00ED2459" w:rsidRPr="00743C03">
        <w:rPr>
          <w:rFonts w:asciiTheme="minorHAnsi" w:hAnsiTheme="minorHAnsi"/>
          <w:lang w:val="pl-PL"/>
        </w:rPr>
        <w:tab/>
      </w:r>
      <w:r w:rsidR="00124B6A" w:rsidRPr="00743C03">
        <w:rPr>
          <w:rFonts w:asciiTheme="minorHAnsi" w:hAnsiTheme="minorHAnsi"/>
          <w:lang w:val="pl-PL"/>
        </w:rPr>
        <w:t xml:space="preserve">    </w:t>
      </w:r>
      <w:r w:rsidR="00262199" w:rsidRPr="00743C03">
        <w:rPr>
          <w:rFonts w:asciiTheme="minorHAnsi" w:hAnsiTheme="minorHAnsi"/>
          <w:lang w:val="pl-PL"/>
        </w:rPr>
        <w:t xml:space="preserve"> </w:t>
      </w:r>
      <w:r w:rsidR="00124B6A" w:rsidRPr="00743C03">
        <w:rPr>
          <w:rFonts w:asciiTheme="minorHAnsi" w:hAnsiTheme="minorHAnsi"/>
          <w:lang w:val="pl-PL"/>
        </w:rPr>
        <w:t xml:space="preserve"> </w:t>
      </w:r>
      <w:r w:rsidR="00B131D8" w:rsidRPr="00743C03">
        <w:rPr>
          <w:rFonts w:asciiTheme="minorHAnsi" w:hAnsiTheme="minorHAnsi"/>
          <w:lang w:val="pl-PL"/>
        </w:rPr>
        <w:t xml:space="preserve"> </w:t>
      </w:r>
      <w:r w:rsidR="00ED2459" w:rsidRPr="00743C03">
        <w:rPr>
          <w:rFonts w:asciiTheme="minorHAnsi" w:hAnsiTheme="minorHAnsi"/>
          <w:lang w:val="pl-PL"/>
        </w:rPr>
        <w:t xml:space="preserve">Warszawa, dn. </w:t>
      </w:r>
      <w:r w:rsidRPr="00743C03">
        <w:rPr>
          <w:rFonts w:asciiTheme="minorHAnsi" w:hAnsiTheme="minorHAnsi"/>
          <w:lang w:val="pl-PL"/>
        </w:rPr>
        <w:t>14</w:t>
      </w:r>
      <w:r w:rsidR="0095157E" w:rsidRPr="00743C03">
        <w:rPr>
          <w:rFonts w:asciiTheme="minorHAnsi" w:hAnsiTheme="minorHAnsi"/>
          <w:lang w:val="pl-PL"/>
        </w:rPr>
        <w:t>.</w:t>
      </w:r>
      <w:r w:rsidRPr="00743C03">
        <w:rPr>
          <w:rFonts w:asciiTheme="minorHAnsi" w:hAnsiTheme="minorHAnsi"/>
          <w:lang w:val="pl-PL"/>
        </w:rPr>
        <w:t>01</w:t>
      </w:r>
      <w:r w:rsidR="00ED2459" w:rsidRPr="00743C03">
        <w:rPr>
          <w:rFonts w:asciiTheme="minorHAnsi" w:hAnsiTheme="minorHAnsi"/>
          <w:lang w:val="pl-PL"/>
        </w:rPr>
        <w:t>.20</w:t>
      </w:r>
      <w:r w:rsidRPr="00743C03">
        <w:rPr>
          <w:rFonts w:asciiTheme="minorHAnsi" w:hAnsiTheme="minorHAnsi"/>
          <w:lang w:val="pl-PL"/>
        </w:rPr>
        <w:t>20</w:t>
      </w:r>
      <w:r w:rsidR="00ED2459" w:rsidRPr="00743C03">
        <w:rPr>
          <w:rFonts w:asciiTheme="minorHAnsi" w:hAnsiTheme="minorHAnsi"/>
          <w:lang w:val="pl-PL"/>
        </w:rPr>
        <w:t>r.</w:t>
      </w:r>
    </w:p>
    <w:p w14:paraId="688C2C85" w14:textId="77777777" w:rsidR="00631ABB" w:rsidRPr="00743C03" w:rsidRDefault="00631ABB" w:rsidP="001A266B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F64A750" w14:textId="77777777" w:rsidR="00631ABB" w:rsidRPr="00743C03" w:rsidRDefault="00631ABB" w:rsidP="001A266B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3737012" w14:textId="77777777" w:rsidR="00631ABB" w:rsidRPr="00743C03" w:rsidRDefault="004C0DD2" w:rsidP="001A266B">
      <w:pPr>
        <w:pStyle w:val="Nagwek1"/>
        <w:tabs>
          <w:tab w:val="left" w:pos="2596"/>
          <w:tab w:val="left" w:pos="9241"/>
        </w:tabs>
        <w:ind w:right="0" w:hanging="29"/>
        <w:jc w:val="both"/>
        <w:rPr>
          <w:rFonts w:asciiTheme="minorHAnsi" w:hAnsiTheme="minorHAnsi"/>
          <w:sz w:val="28"/>
          <w:szCs w:val="28"/>
          <w:lang w:val="pl-PL"/>
        </w:rPr>
      </w:pPr>
      <w:r w:rsidRPr="00743C03">
        <w:rPr>
          <w:rFonts w:asciiTheme="minorHAnsi" w:hAnsiTheme="minorHAnsi"/>
          <w:shd w:val="clear" w:color="auto" w:fill="F1F1F1"/>
          <w:lang w:val="pl-PL"/>
        </w:rPr>
        <w:t xml:space="preserve"> </w:t>
      </w:r>
      <w:r w:rsidRPr="00743C03">
        <w:rPr>
          <w:rFonts w:asciiTheme="minorHAnsi" w:hAnsiTheme="minorHAnsi"/>
          <w:shd w:val="clear" w:color="auto" w:fill="F1F1F1"/>
          <w:lang w:val="pl-PL"/>
        </w:rPr>
        <w:tab/>
      </w:r>
      <w:r w:rsidRPr="00743C03">
        <w:rPr>
          <w:rFonts w:asciiTheme="minorHAnsi" w:hAnsiTheme="minorHAnsi"/>
          <w:sz w:val="28"/>
          <w:szCs w:val="28"/>
          <w:shd w:val="clear" w:color="auto" w:fill="F1F1F1"/>
          <w:lang w:val="pl-PL"/>
        </w:rPr>
        <w:t>Z A P Y T A N I E  O  I N F O R M A C J</w:t>
      </w:r>
      <w:r w:rsidRPr="00743C03">
        <w:rPr>
          <w:rFonts w:asciiTheme="minorHAnsi" w:hAnsiTheme="minorHAnsi"/>
          <w:spacing w:val="-7"/>
          <w:sz w:val="28"/>
          <w:szCs w:val="28"/>
          <w:shd w:val="clear" w:color="auto" w:fill="F1F1F1"/>
          <w:lang w:val="pl-PL"/>
        </w:rPr>
        <w:t xml:space="preserve"> </w:t>
      </w:r>
      <w:r w:rsidRPr="00743C03">
        <w:rPr>
          <w:rFonts w:asciiTheme="minorHAnsi" w:hAnsiTheme="minorHAnsi"/>
          <w:sz w:val="28"/>
          <w:szCs w:val="28"/>
          <w:shd w:val="clear" w:color="auto" w:fill="F1F1F1"/>
          <w:lang w:val="pl-PL"/>
        </w:rPr>
        <w:t>Ę</w:t>
      </w:r>
      <w:r w:rsidRPr="00743C03">
        <w:rPr>
          <w:rFonts w:asciiTheme="minorHAnsi" w:hAnsiTheme="minorHAnsi"/>
          <w:sz w:val="28"/>
          <w:szCs w:val="28"/>
          <w:shd w:val="clear" w:color="auto" w:fill="F1F1F1"/>
          <w:lang w:val="pl-PL"/>
        </w:rPr>
        <w:tab/>
      </w:r>
    </w:p>
    <w:p w14:paraId="1E9F2B5F" w14:textId="77777777" w:rsidR="00631ABB" w:rsidRPr="00743C03" w:rsidRDefault="00631ABB" w:rsidP="00C80EE0">
      <w:pPr>
        <w:pStyle w:val="Tekstpodstawowy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2027EDE1" w14:textId="6E05F5C8" w:rsidR="00A50C56" w:rsidRPr="00743C03" w:rsidRDefault="004C0DD2" w:rsidP="00C80EE0">
      <w:pPr>
        <w:ind w:right="122"/>
        <w:jc w:val="both"/>
        <w:rPr>
          <w:rFonts w:asciiTheme="minorHAnsi" w:hAnsiTheme="minorHAnsi"/>
          <w:b/>
          <w:lang w:val="pl-PL"/>
        </w:rPr>
      </w:pPr>
      <w:r w:rsidRPr="00743C03">
        <w:rPr>
          <w:rFonts w:asciiTheme="minorHAnsi" w:hAnsiTheme="minorHAnsi"/>
          <w:b/>
          <w:lang w:val="pl-PL"/>
        </w:rPr>
        <w:t xml:space="preserve">ZWRACAMY SIĘ DO PAŃSTWA Z PROŚBĄ O UDZIELENIE INFORMACJI DOTYCZĄCEJ </w:t>
      </w:r>
      <w:r w:rsidR="005B015A" w:rsidRPr="00743C03">
        <w:rPr>
          <w:rFonts w:asciiTheme="minorHAnsi" w:hAnsiTheme="minorHAnsi"/>
          <w:b/>
          <w:lang w:val="pl-PL"/>
        </w:rPr>
        <w:t xml:space="preserve">ZAKUPU </w:t>
      </w:r>
      <w:r w:rsidR="00A1435C" w:rsidRPr="00743C03">
        <w:rPr>
          <w:rFonts w:asciiTheme="minorHAnsi" w:hAnsiTheme="minorHAnsi"/>
          <w:b/>
          <w:lang w:val="pl-PL"/>
        </w:rPr>
        <w:t xml:space="preserve">STANOWISKA </w:t>
      </w:r>
      <w:r w:rsidR="005B015A" w:rsidRPr="00743C03">
        <w:rPr>
          <w:rFonts w:asciiTheme="minorHAnsi" w:hAnsiTheme="minorHAnsi"/>
          <w:b/>
          <w:lang w:val="pl-PL"/>
        </w:rPr>
        <w:t xml:space="preserve">DO ODLADZANIA </w:t>
      </w:r>
      <w:r w:rsidR="00704FDD" w:rsidRPr="00743C03">
        <w:rPr>
          <w:rFonts w:asciiTheme="minorHAnsi" w:hAnsiTheme="minorHAnsi"/>
          <w:b/>
          <w:lang w:val="pl-PL"/>
        </w:rPr>
        <w:t>TABOR</w:t>
      </w:r>
      <w:r w:rsidR="005B015A" w:rsidRPr="00743C03">
        <w:rPr>
          <w:rFonts w:asciiTheme="minorHAnsi" w:hAnsiTheme="minorHAnsi"/>
          <w:b/>
          <w:lang w:val="pl-PL"/>
        </w:rPr>
        <w:t>U</w:t>
      </w:r>
      <w:r w:rsidR="00704FDD" w:rsidRPr="00743C03">
        <w:rPr>
          <w:rFonts w:asciiTheme="minorHAnsi" w:hAnsiTheme="minorHAnsi"/>
          <w:b/>
          <w:lang w:val="pl-PL"/>
        </w:rPr>
        <w:t xml:space="preserve">. </w:t>
      </w:r>
    </w:p>
    <w:p w14:paraId="01B58C77" w14:textId="77777777" w:rsidR="00160898" w:rsidRPr="00743C03" w:rsidRDefault="00160898" w:rsidP="00C80EE0">
      <w:pPr>
        <w:tabs>
          <w:tab w:val="left" w:pos="1001"/>
          <w:tab w:val="left" w:pos="1002"/>
        </w:tabs>
        <w:jc w:val="both"/>
        <w:rPr>
          <w:rFonts w:asciiTheme="minorHAnsi" w:hAnsiTheme="minorHAnsi"/>
          <w:b/>
          <w:lang w:val="pl-PL"/>
        </w:rPr>
      </w:pPr>
    </w:p>
    <w:p w14:paraId="6BCF0260" w14:textId="77777777" w:rsidR="00160898" w:rsidRPr="00743C03" w:rsidRDefault="00160898" w:rsidP="00C80EE0">
      <w:pPr>
        <w:tabs>
          <w:tab w:val="left" w:pos="1001"/>
          <w:tab w:val="left" w:pos="1002"/>
        </w:tabs>
        <w:jc w:val="both"/>
        <w:rPr>
          <w:rFonts w:asciiTheme="minorHAnsi" w:hAnsiTheme="minorHAnsi"/>
          <w:b/>
          <w:u w:val="single"/>
          <w:lang w:val="pl-PL"/>
        </w:rPr>
      </w:pPr>
      <w:r w:rsidRPr="00743C03">
        <w:rPr>
          <w:rFonts w:asciiTheme="minorHAnsi" w:hAnsiTheme="minorHAnsi"/>
          <w:b/>
          <w:u w:val="single"/>
          <w:lang w:val="pl-PL"/>
        </w:rPr>
        <w:t>Informacja o miejscu realizacji zadania inwestycyjnego:</w:t>
      </w:r>
    </w:p>
    <w:p w14:paraId="7A8B2981" w14:textId="31D17A11" w:rsidR="00E00F76" w:rsidRPr="00743C03" w:rsidRDefault="00AF1E1D" w:rsidP="004F5EED">
      <w:pPr>
        <w:rPr>
          <w:rFonts w:asciiTheme="minorHAnsi" w:hAnsiTheme="minorHAnsi"/>
          <w:lang w:val="pl-PL"/>
        </w:rPr>
      </w:pPr>
      <w:r w:rsidRPr="00743C03">
        <w:rPr>
          <w:rFonts w:asciiTheme="minorHAnsi" w:hAnsiTheme="minorHAnsi"/>
          <w:lang w:val="pl-PL"/>
        </w:rPr>
        <w:t>Bocznica kolejowa PKP Intercity S.A. - Szczecin Zaleskie Łęgi</w:t>
      </w:r>
      <w:r w:rsidR="001A266B" w:rsidRPr="00743C03">
        <w:rPr>
          <w:rFonts w:asciiTheme="minorHAnsi" w:hAnsiTheme="minorHAnsi"/>
          <w:lang w:val="pl-PL"/>
        </w:rPr>
        <w:t xml:space="preserve">, </w:t>
      </w:r>
      <w:r w:rsidR="001731C4" w:rsidRPr="00743C03">
        <w:rPr>
          <w:rFonts w:asciiTheme="minorHAnsi" w:hAnsiTheme="minorHAnsi"/>
          <w:lang w:val="pl-PL"/>
        </w:rPr>
        <w:t xml:space="preserve">hala myjni </w:t>
      </w:r>
      <w:r w:rsidR="001A266B" w:rsidRPr="00743C03">
        <w:rPr>
          <w:rFonts w:asciiTheme="minorHAnsi" w:hAnsiTheme="minorHAnsi"/>
          <w:lang w:val="pl-PL"/>
        </w:rPr>
        <w:t>pociągów.</w:t>
      </w:r>
    </w:p>
    <w:p w14:paraId="49E130A3" w14:textId="2CE58236" w:rsidR="006041AE" w:rsidRPr="00743C03" w:rsidRDefault="006041AE" w:rsidP="00125020">
      <w:pPr>
        <w:tabs>
          <w:tab w:val="left" w:pos="780"/>
        </w:tabs>
        <w:ind w:right="135"/>
        <w:rPr>
          <w:rFonts w:asciiTheme="minorHAnsi" w:hAnsiTheme="minorHAnsi"/>
          <w:lang w:val="pl-PL"/>
        </w:rPr>
      </w:pPr>
    </w:p>
    <w:p w14:paraId="68C01E36" w14:textId="31BB448F" w:rsidR="006041AE" w:rsidRPr="00743C03" w:rsidRDefault="006041AE" w:rsidP="00C80EE0">
      <w:pPr>
        <w:tabs>
          <w:tab w:val="left" w:pos="567"/>
        </w:tabs>
        <w:ind w:right="135"/>
        <w:jc w:val="both"/>
        <w:rPr>
          <w:rFonts w:asciiTheme="minorHAnsi" w:hAnsiTheme="minorHAnsi"/>
          <w:u w:val="single"/>
          <w:lang w:val="pl-PL"/>
        </w:rPr>
      </w:pPr>
      <w:r w:rsidRPr="00743C03">
        <w:rPr>
          <w:rFonts w:asciiTheme="minorHAnsi" w:hAnsiTheme="minorHAnsi"/>
          <w:b/>
          <w:u w:val="single"/>
          <w:lang w:val="pl-PL"/>
        </w:rPr>
        <w:t xml:space="preserve">Planowany zakres </w:t>
      </w:r>
      <w:r w:rsidR="002D4C89" w:rsidRPr="00743C03">
        <w:rPr>
          <w:rFonts w:asciiTheme="minorHAnsi" w:hAnsiTheme="minorHAnsi"/>
          <w:b/>
          <w:u w:val="single"/>
          <w:lang w:val="pl-PL"/>
        </w:rPr>
        <w:t>zamówienia</w:t>
      </w:r>
      <w:r w:rsidRPr="00743C03">
        <w:rPr>
          <w:rFonts w:asciiTheme="minorHAnsi" w:hAnsiTheme="minorHAnsi"/>
          <w:u w:val="single"/>
          <w:lang w:val="pl-PL"/>
        </w:rPr>
        <w:t>:</w:t>
      </w:r>
    </w:p>
    <w:p w14:paraId="4C24F705" w14:textId="060349CA" w:rsidR="00106B46" w:rsidRPr="00CE1F57" w:rsidRDefault="00106B46" w:rsidP="00106B46">
      <w:pPr>
        <w:pStyle w:val="Akapitzlist"/>
        <w:numPr>
          <w:ilvl w:val="0"/>
          <w:numId w:val="4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Miejsce na instalację systemu zewnętrznie, oraz miejsce na kontener techniczny systemu.</w:t>
      </w:r>
    </w:p>
    <w:p w14:paraId="4A463155" w14:textId="1814D6F5" w:rsidR="00262199" w:rsidRPr="00CE1F57" w:rsidRDefault="00262199" w:rsidP="00C80EE0">
      <w:pPr>
        <w:pStyle w:val="Akapitzlist"/>
        <w:widowControl/>
        <w:numPr>
          <w:ilvl w:val="0"/>
          <w:numId w:val="4"/>
        </w:numPr>
        <w:spacing w:before="0"/>
        <w:rPr>
          <w:rFonts w:asciiTheme="minorHAnsi" w:eastAsiaTheme="minorHAnsi" w:hAnsiTheme="minorHAnsi" w:cs="Times New Roman"/>
          <w:lang w:val="pl-PL"/>
        </w:rPr>
      </w:pPr>
      <w:r w:rsidRPr="00CE1F57">
        <w:rPr>
          <w:rFonts w:asciiTheme="minorHAnsi" w:hAnsiTheme="minorHAnsi"/>
          <w:lang w:val="pl-PL"/>
        </w:rPr>
        <w:t>Stanowisko do odladzania będzie dostosowane do eksploatacji minimum 2 rodzajów płynu do odladzania (</w:t>
      </w:r>
      <w:proofErr w:type="spellStart"/>
      <w:r w:rsidRPr="00CE1F57">
        <w:rPr>
          <w:rFonts w:asciiTheme="minorHAnsi" w:hAnsiTheme="minorHAnsi"/>
          <w:lang w:val="pl-PL"/>
        </w:rPr>
        <w:t>anti-icing</w:t>
      </w:r>
      <w:proofErr w:type="spellEnd"/>
      <w:r w:rsidRPr="00CE1F57">
        <w:rPr>
          <w:rFonts w:asciiTheme="minorHAnsi" w:hAnsiTheme="minorHAnsi"/>
          <w:lang w:val="pl-PL"/>
        </w:rPr>
        <w:t>) różnych producentów pochodzących z UE. Producenci, należący do tej samej grupy kapitałowej w rozumieniu ustaw z dnia 16 lutego 2007 r. o ochronie konkurencji i konsumentów (Dz. U z 2018 r. poz. 798 ze zm.), muszą wykazać, że istniejące miedzy nimi powiązania nie prowadzą do zakłócenia konkurencji.</w:t>
      </w:r>
    </w:p>
    <w:p w14:paraId="4649561B" w14:textId="77777777" w:rsidR="00124B6A" w:rsidRPr="00CE1F57" w:rsidRDefault="00124B6A" w:rsidP="00C80EE0">
      <w:pPr>
        <w:pStyle w:val="Akapitzlist"/>
        <w:widowControl/>
        <w:numPr>
          <w:ilvl w:val="0"/>
          <w:numId w:val="4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Wykonawca przekaże minimum 5 licencji bezterminowych do obsługi oprogramowania serwisowego stanowiska do odladzania.</w:t>
      </w:r>
    </w:p>
    <w:p w14:paraId="7D57B731" w14:textId="77777777" w:rsidR="00AF1E1D" w:rsidRPr="00CE1F57" w:rsidRDefault="00124B6A" w:rsidP="00C80EE0">
      <w:pPr>
        <w:pStyle w:val="Akapitzlist"/>
        <w:widowControl/>
        <w:numPr>
          <w:ilvl w:val="0"/>
          <w:numId w:val="4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Wykonawca wykona szkolenia zespołu serwisowego Zamawiającego składającego się z 5 osób. </w:t>
      </w:r>
    </w:p>
    <w:p w14:paraId="71451E5E" w14:textId="291BD879" w:rsidR="00124B6A" w:rsidRPr="00CE1F57" w:rsidRDefault="00124B6A" w:rsidP="00C80EE0">
      <w:pPr>
        <w:pStyle w:val="Akapitzlist"/>
        <w:widowControl/>
        <w:numPr>
          <w:ilvl w:val="0"/>
          <w:numId w:val="4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Zakres szkolenia: budowa i zasada działania poszczególnych modułów stanowiska wraz z ich umiejscowieniem, serwisowanie podstawowych elementów stanowiska (filtry, przewody ciśnieniowe, czujniki, pompy, zabezpieczenie).</w:t>
      </w:r>
    </w:p>
    <w:p w14:paraId="03AB0340" w14:textId="77777777" w:rsidR="00124B6A" w:rsidRPr="00CE1F57" w:rsidRDefault="00124B6A" w:rsidP="00BA7517">
      <w:pPr>
        <w:pStyle w:val="Akapitzlist"/>
        <w:widowControl/>
        <w:numPr>
          <w:ilvl w:val="0"/>
          <w:numId w:val="4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Wykonawca przekaże Zamawiającemu procedurę serwisową stanowiska zawierającą czasookresy serwisowe oraz czynności do wykonania.</w:t>
      </w:r>
    </w:p>
    <w:p w14:paraId="518BB5E7" w14:textId="139E8921" w:rsidR="00124B6A" w:rsidRPr="00CE1F57" w:rsidRDefault="00124B6A" w:rsidP="00BA7517">
      <w:pPr>
        <w:pStyle w:val="Akapitzlist"/>
        <w:widowControl/>
        <w:numPr>
          <w:ilvl w:val="0"/>
          <w:numId w:val="4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Wykonawca przekaże Zamawiającemu listę części zamiennych niezbędnych do wykonywania planowych czynności serwisowych określonych w procedurze serwisowej, zawierającą: nazwę części, typ, producent.</w:t>
      </w:r>
    </w:p>
    <w:p w14:paraId="06B51816" w14:textId="77777777" w:rsidR="00871675" w:rsidRPr="00CE1F57" w:rsidRDefault="00871675" w:rsidP="00BA7517">
      <w:pPr>
        <w:pStyle w:val="Akapitzlist"/>
        <w:tabs>
          <w:tab w:val="left" w:pos="1418"/>
        </w:tabs>
        <w:spacing w:before="0"/>
        <w:ind w:left="1418" w:firstLine="0"/>
        <w:rPr>
          <w:rFonts w:asciiTheme="minorHAnsi" w:hAnsiTheme="minorHAnsi"/>
          <w:lang w:val="pl-PL"/>
        </w:rPr>
      </w:pPr>
    </w:p>
    <w:p w14:paraId="6524E2F9" w14:textId="71490AB9" w:rsidR="00C93308" w:rsidRPr="00CE1F57" w:rsidRDefault="0050352C" w:rsidP="00BA7517">
      <w:pPr>
        <w:ind w:right="123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b/>
          <w:lang w:val="pl-PL"/>
        </w:rPr>
        <w:t>I</w:t>
      </w:r>
      <w:r w:rsidR="00C93308" w:rsidRPr="00CE1F57">
        <w:rPr>
          <w:rFonts w:asciiTheme="minorHAnsi" w:hAnsiTheme="minorHAnsi"/>
          <w:b/>
          <w:lang w:val="pl-PL"/>
        </w:rPr>
        <w:t xml:space="preserve">nformacje </w:t>
      </w:r>
      <w:r w:rsidRPr="00CE1F57">
        <w:rPr>
          <w:rFonts w:asciiTheme="minorHAnsi" w:hAnsiTheme="minorHAnsi"/>
          <w:b/>
          <w:lang w:val="pl-PL"/>
        </w:rPr>
        <w:t xml:space="preserve">oczekiwane </w:t>
      </w:r>
      <w:r w:rsidR="00C93308" w:rsidRPr="00CE1F57">
        <w:rPr>
          <w:rFonts w:asciiTheme="minorHAnsi" w:hAnsiTheme="minorHAnsi"/>
          <w:b/>
          <w:lang w:val="pl-PL"/>
        </w:rPr>
        <w:t>od oferenta :</w:t>
      </w:r>
    </w:p>
    <w:p w14:paraId="44F4224E" w14:textId="5D554704" w:rsidR="004302B2" w:rsidRPr="003C5BEC" w:rsidRDefault="003C5BEC" w:rsidP="003C5BEC">
      <w:pPr>
        <w:pStyle w:val="Default"/>
        <w:numPr>
          <w:ilvl w:val="0"/>
          <w:numId w:val="10"/>
        </w:numPr>
      </w:pPr>
      <w:r w:rsidRPr="003C5BEC">
        <w:rPr>
          <w:sz w:val="22"/>
          <w:szCs w:val="22"/>
        </w:rPr>
        <w:t xml:space="preserve">Najkrótszy czas na wykonanie przedsięwzięcia z wszelkimi uzgodnieniami, licząc od momentu podpisania umowy. </w:t>
      </w:r>
    </w:p>
    <w:p w14:paraId="5E7AC787" w14:textId="06EB057C" w:rsidR="00150D4B" w:rsidRPr="003C5BEC" w:rsidRDefault="003C5BEC" w:rsidP="003C5BEC">
      <w:pPr>
        <w:pStyle w:val="Default"/>
        <w:numPr>
          <w:ilvl w:val="0"/>
          <w:numId w:val="10"/>
        </w:numPr>
      </w:pPr>
      <w:r w:rsidRPr="003C5BEC">
        <w:rPr>
          <w:sz w:val="22"/>
          <w:szCs w:val="22"/>
        </w:rPr>
        <w:t>Szacunkowa wartość wykonania przedsięwzięcia tj. określenie zakresu i wartości dostawy wraz z montażem i uruchomieniem.</w:t>
      </w:r>
    </w:p>
    <w:p w14:paraId="115C2997" w14:textId="77777777" w:rsidR="00E91046" w:rsidRPr="00CE1F57" w:rsidRDefault="00E91046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4673437" w14:textId="67379081" w:rsidR="007E6895" w:rsidRPr="00CE1F57" w:rsidRDefault="004C0DD2" w:rsidP="00BA7517">
      <w:pPr>
        <w:pStyle w:val="Nagwek1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P</w:t>
      </w:r>
      <w:r w:rsidR="000A28C2" w:rsidRPr="00CE1F57">
        <w:rPr>
          <w:rFonts w:asciiTheme="minorHAnsi" w:hAnsiTheme="minorHAnsi"/>
          <w:lang w:val="pl-PL"/>
        </w:rPr>
        <w:t>ozostałe informacje</w:t>
      </w:r>
      <w:r w:rsidRPr="00CE1F57">
        <w:rPr>
          <w:rFonts w:asciiTheme="minorHAnsi" w:hAnsiTheme="minorHAnsi"/>
          <w:lang w:val="pl-PL"/>
        </w:rPr>
        <w:t>:</w:t>
      </w:r>
    </w:p>
    <w:p w14:paraId="49F04B53" w14:textId="59AF9A0D" w:rsidR="006645CF" w:rsidRPr="00F4764B" w:rsidRDefault="004C0DD2" w:rsidP="00BA7517">
      <w:pPr>
        <w:pStyle w:val="Akapitzlist"/>
        <w:numPr>
          <w:ilvl w:val="0"/>
          <w:numId w:val="17"/>
        </w:numPr>
        <w:tabs>
          <w:tab w:val="left" w:pos="780"/>
        </w:tabs>
        <w:spacing w:before="0"/>
        <w:rPr>
          <w:rStyle w:val="Hipercze"/>
          <w:rFonts w:asciiTheme="minorHAnsi" w:hAnsiTheme="minorHAnsi"/>
          <w:color w:val="auto"/>
          <w:u w:val="none"/>
          <w:lang w:val="pl-PL"/>
        </w:rPr>
      </w:pPr>
      <w:r w:rsidRPr="00CE1F57">
        <w:rPr>
          <w:rFonts w:asciiTheme="minorHAnsi" w:hAnsiTheme="minorHAnsi"/>
          <w:lang w:val="pl-PL"/>
        </w:rPr>
        <w:t xml:space="preserve">Odpowiedź na zapytanie musi zostać przekazana drogą elektroniczną, w postaci </w:t>
      </w:r>
      <w:proofErr w:type="spellStart"/>
      <w:r w:rsidRPr="00CE1F57">
        <w:rPr>
          <w:rFonts w:asciiTheme="minorHAnsi" w:hAnsiTheme="minorHAnsi"/>
          <w:lang w:val="pl-PL"/>
        </w:rPr>
        <w:t>skanu</w:t>
      </w:r>
      <w:proofErr w:type="spellEnd"/>
      <w:r w:rsidR="00881841" w:rsidRPr="00CE1F57">
        <w:rPr>
          <w:rFonts w:asciiTheme="minorHAnsi" w:hAnsiTheme="minorHAnsi"/>
          <w:lang w:val="pl-PL"/>
        </w:rPr>
        <w:t xml:space="preserve"> wypełnionego formularza stanowiącego załącznik do niniejszego zapytania,</w:t>
      </w:r>
      <w:r w:rsidRPr="00CE1F57">
        <w:rPr>
          <w:rFonts w:asciiTheme="minorHAnsi" w:hAnsiTheme="minorHAnsi"/>
          <w:lang w:val="pl-PL"/>
        </w:rPr>
        <w:t xml:space="preserve"> na adres e -mail:</w:t>
      </w:r>
      <w:r w:rsidR="004A45EC" w:rsidRPr="00CE1F57">
        <w:rPr>
          <w:rFonts w:asciiTheme="minorHAnsi" w:hAnsiTheme="minorHAnsi"/>
          <w:lang w:val="pl-PL"/>
        </w:rPr>
        <w:t xml:space="preserve"> </w:t>
      </w:r>
      <w:hyperlink r:id="rId8" w:history="1">
        <w:r w:rsidR="00B20B72" w:rsidRPr="00CE1F57">
          <w:rPr>
            <w:rStyle w:val="Hipercze"/>
            <w:rFonts w:asciiTheme="minorHAnsi" w:eastAsia="Batang" w:hAnsiTheme="minorHAnsi"/>
            <w:noProof/>
            <w:color w:val="auto"/>
            <w:lang w:val="pl-PL" w:eastAsia="pl-PL"/>
          </w:rPr>
          <w:t>sylwia.sekowska@intercity.pl</w:t>
        </w:r>
      </w:hyperlink>
    </w:p>
    <w:p w14:paraId="455748F0" w14:textId="77777777" w:rsidR="00020E3D" w:rsidRPr="00CE1F57" w:rsidRDefault="00020E3D" w:rsidP="00F4764B">
      <w:pPr>
        <w:pStyle w:val="Akapitzlist"/>
        <w:tabs>
          <w:tab w:val="left" w:pos="780"/>
        </w:tabs>
        <w:spacing w:before="0"/>
        <w:ind w:firstLine="0"/>
        <w:rPr>
          <w:rFonts w:asciiTheme="minorHAnsi" w:hAnsiTheme="minorHAnsi"/>
          <w:lang w:val="pl-PL"/>
        </w:rPr>
      </w:pPr>
    </w:p>
    <w:p w14:paraId="0E97F4FC" w14:textId="78683D55" w:rsidR="006645CF" w:rsidRPr="00F4764B" w:rsidRDefault="004C0DD2" w:rsidP="00BA7517">
      <w:pPr>
        <w:pStyle w:val="Akapitzlist"/>
        <w:numPr>
          <w:ilvl w:val="0"/>
          <w:numId w:val="17"/>
        </w:numPr>
        <w:tabs>
          <w:tab w:val="left" w:pos="780"/>
        </w:tabs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Termin składania informacji upływa w dniu </w:t>
      </w:r>
      <w:r w:rsidR="0060223F" w:rsidRPr="00CE1F57">
        <w:rPr>
          <w:rFonts w:asciiTheme="minorHAnsi" w:hAnsiTheme="minorHAnsi"/>
          <w:b/>
          <w:lang w:val="pl-PL"/>
        </w:rPr>
        <w:t>28</w:t>
      </w:r>
      <w:r w:rsidR="00B20B72" w:rsidRPr="00CE1F57">
        <w:rPr>
          <w:rFonts w:asciiTheme="minorHAnsi" w:hAnsiTheme="minorHAnsi"/>
          <w:b/>
          <w:lang w:val="pl-PL"/>
        </w:rPr>
        <w:t>.0</w:t>
      </w:r>
      <w:r w:rsidR="0060223F" w:rsidRPr="00CE1F57">
        <w:rPr>
          <w:rFonts w:asciiTheme="minorHAnsi" w:hAnsiTheme="minorHAnsi"/>
          <w:b/>
          <w:lang w:val="pl-PL"/>
        </w:rPr>
        <w:t>1</w:t>
      </w:r>
      <w:r w:rsidR="00B20B72" w:rsidRPr="00CE1F57">
        <w:rPr>
          <w:rFonts w:asciiTheme="minorHAnsi" w:hAnsiTheme="minorHAnsi"/>
          <w:b/>
          <w:lang w:val="pl-PL"/>
        </w:rPr>
        <w:t>.20</w:t>
      </w:r>
      <w:r w:rsidR="0060223F" w:rsidRPr="00CE1F57">
        <w:rPr>
          <w:rFonts w:asciiTheme="minorHAnsi" w:hAnsiTheme="minorHAnsi"/>
          <w:b/>
          <w:lang w:val="pl-PL"/>
        </w:rPr>
        <w:t>20</w:t>
      </w:r>
      <w:r w:rsidR="00B20B72" w:rsidRPr="00CE1F57">
        <w:rPr>
          <w:rFonts w:asciiTheme="minorHAnsi" w:hAnsiTheme="minorHAnsi"/>
          <w:b/>
          <w:lang w:val="pl-PL"/>
        </w:rPr>
        <w:t xml:space="preserve">r. do </w:t>
      </w:r>
      <w:r w:rsidR="00580DAB" w:rsidRPr="00CE1F57">
        <w:rPr>
          <w:rFonts w:asciiTheme="minorHAnsi" w:hAnsiTheme="minorHAnsi"/>
          <w:b/>
          <w:lang w:val="pl-PL"/>
        </w:rPr>
        <w:t>g</w:t>
      </w:r>
      <w:r w:rsidRPr="00CE1F57">
        <w:rPr>
          <w:rFonts w:asciiTheme="minorHAnsi" w:hAnsiTheme="minorHAnsi"/>
          <w:b/>
          <w:lang w:val="pl-PL"/>
        </w:rPr>
        <w:t>odz</w:t>
      </w:r>
      <w:r w:rsidR="00580DAB" w:rsidRPr="00CE1F57">
        <w:rPr>
          <w:rFonts w:asciiTheme="minorHAnsi" w:hAnsiTheme="minorHAnsi"/>
          <w:b/>
          <w:lang w:val="pl-PL"/>
        </w:rPr>
        <w:t>.</w:t>
      </w:r>
      <w:r w:rsidR="00B20B72" w:rsidRPr="00CE1F57">
        <w:rPr>
          <w:rFonts w:asciiTheme="minorHAnsi" w:hAnsiTheme="minorHAnsi"/>
          <w:b/>
          <w:lang w:val="pl-PL"/>
        </w:rPr>
        <w:t xml:space="preserve"> 10:00</w:t>
      </w:r>
    </w:p>
    <w:p w14:paraId="4096064A" w14:textId="77777777" w:rsidR="00020E3D" w:rsidRPr="00F4764B" w:rsidRDefault="00020E3D" w:rsidP="00F4764B">
      <w:pPr>
        <w:tabs>
          <w:tab w:val="left" w:pos="780"/>
        </w:tabs>
        <w:rPr>
          <w:rFonts w:asciiTheme="minorHAnsi" w:hAnsiTheme="minorHAnsi"/>
          <w:lang w:val="pl-PL"/>
        </w:rPr>
      </w:pPr>
    </w:p>
    <w:p w14:paraId="5FE4F49E" w14:textId="6B9F61B9" w:rsidR="006645CF" w:rsidRPr="00F4764B" w:rsidRDefault="004C0DD2" w:rsidP="00BA7517">
      <w:pPr>
        <w:pStyle w:val="Akapitzlist"/>
        <w:numPr>
          <w:ilvl w:val="0"/>
          <w:numId w:val="17"/>
        </w:numPr>
        <w:tabs>
          <w:tab w:val="left" w:pos="780"/>
        </w:tabs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Wszelkie pytania do niniejszego Zapytania o informacje należy składać drogą elektroniczną na adres  </w:t>
      </w:r>
      <w:hyperlink r:id="rId9" w:history="1">
        <w:r w:rsidR="00B20B72" w:rsidRPr="00CE1F57">
          <w:rPr>
            <w:rStyle w:val="Hipercze"/>
            <w:rFonts w:asciiTheme="minorHAnsi" w:eastAsia="Batang" w:hAnsiTheme="minorHAnsi"/>
            <w:noProof/>
            <w:color w:val="auto"/>
            <w:lang w:val="pl-PL" w:eastAsia="pl-PL"/>
          </w:rPr>
          <w:t>sylwia.sekowska@intercity.pl</w:t>
        </w:r>
      </w:hyperlink>
      <w:r w:rsidR="00B20B72" w:rsidRPr="00CE1F57">
        <w:rPr>
          <w:rFonts w:asciiTheme="minorHAnsi" w:eastAsia="Batang" w:hAnsiTheme="minorHAnsi"/>
          <w:noProof/>
          <w:lang w:val="pl-PL" w:eastAsia="pl-PL"/>
        </w:rPr>
        <w:t xml:space="preserve"> </w:t>
      </w:r>
      <w:r w:rsidR="003C433E" w:rsidRPr="00CE1F57">
        <w:rPr>
          <w:rFonts w:asciiTheme="minorHAnsi" w:hAnsiTheme="minorHAnsi"/>
          <w:lang w:val="pl-PL"/>
        </w:rPr>
        <w:t xml:space="preserve">do dnia </w:t>
      </w:r>
      <w:r w:rsidR="0060223F" w:rsidRPr="00CE1F57">
        <w:rPr>
          <w:rFonts w:asciiTheme="minorHAnsi" w:hAnsiTheme="minorHAnsi"/>
          <w:b/>
          <w:lang w:val="pl-PL"/>
        </w:rPr>
        <w:t>24</w:t>
      </w:r>
      <w:r w:rsidR="00B20B72" w:rsidRPr="00CE1F57">
        <w:rPr>
          <w:rFonts w:asciiTheme="minorHAnsi" w:hAnsiTheme="minorHAnsi"/>
          <w:b/>
          <w:lang w:val="pl-PL"/>
        </w:rPr>
        <w:t>.0</w:t>
      </w:r>
      <w:r w:rsidR="0060223F" w:rsidRPr="00CE1F57">
        <w:rPr>
          <w:rFonts w:asciiTheme="minorHAnsi" w:hAnsiTheme="minorHAnsi"/>
          <w:b/>
          <w:lang w:val="pl-PL"/>
        </w:rPr>
        <w:t>1</w:t>
      </w:r>
      <w:r w:rsidR="00B20B72" w:rsidRPr="00CE1F57">
        <w:rPr>
          <w:rFonts w:asciiTheme="minorHAnsi" w:hAnsiTheme="minorHAnsi"/>
          <w:b/>
          <w:lang w:val="pl-PL"/>
        </w:rPr>
        <w:t>.20</w:t>
      </w:r>
      <w:r w:rsidR="0060223F" w:rsidRPr="00CE1F57">
        <w:rPr>
          <w:rFonts w:asciiTheme="minorHAnsi" w:hAnsiTheme="minorHAnsi"/>
          <w:b/>
          <w:lang w:val="pl-PL"/>
        </w:rPr>
        <w:t>20</w:t>
      </w:r>
      <w:r w:rsidR="00B20B72" w:rsidRPr="00CE1F57">
        <w:rPr>
          <w:rFonts w:asciiTheme="minorHAnsi" w:hAnsiTheme="minorHAnsi"/>
          <w:b/>
          <w:lang w:val="pl-PL"/>
        </w:rPr>
        <w:t>r.</w:t>
      </w:r>
      <w:r w:rsidRPr="00CE1F57">
        <w:rPr>
          <w:rFonts w:asciiTheme="minorHAnsi" w:hAnsiTheme="minorHAnsi"/>
          <w:b/>
          <w:lang w:val="pl-PL"/>
        </w:rPr>
        <w:t xml:space="preserve"> do godziny</w:t>
      </w:r>
      <w:r w:rsidR="00B20B72" w:rsidRPr="00CE1F57">
        <w:rPr>
          <w:rFonts w:asciiTheme="minorHAnsi" w:hAnsiTheme="minorHAnsi"/>
          <w:b/>
          <w:lang w:val="pl-PL"/>
        </w:rPr>
        <w:t xml:space="preserve"> 15:00</w:t>
      </w:r>
    </w:p>
    <w:p w14:paraId="06607AF1" w14:textId="77777777" w:rsidR="00020E3D" w:rsidRPr="00F4764B" w:rsidRDefault="00020E3D" w:rsidP="00F4764B">
      <w:pPr>
        <w:tabs>
          <w:tab w:val="left" w:pos="780"/>
        </w:tabs>
        <w:rPr>
          <w:rFonts w:asciiTheme="minorHAnsi" w:hAnsiTheme="minorHAnsi"/>
          <w:lang w:val="pl-PL"/>
        </w:rPr>
      </w:pPr>
    </w:p>
    <w:p w14:paraId="2DDA637F" w14:textId="5C74EC4B" w:rsidR="006D6F0E" w:rsidRPr="00CE1F57" w:rsidRDefault="004C0DD2" w:rsidP="00BA7517">
      <w:pPr>
        <w:pStyle w:val="Akapitzlist"/>
        <w:numPr>
          <w:ilvl w:val="0"/>
          <w:numId w:val="17"/>
        </w:numPr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 „PKP I</w:t>
      </w:r>
      <w:r w:rsidR="000A28C2" w:rsidRPr="00CE1F57">
        <w:rPr>
          <w:rFonts w:asciiTheme="minorHAnsi" w:hAnsiTheme="minorHAnsi"/>
          <w:lang w:val="pl-PL"/>
        </w:rPr>
        <w:t xml:space="preserve">ntercity” </w:t>
      </w:r>
      <w:r w:rsidRPr="00CE1F57">
        <w:rPr>
          <w:rFonts w:asciiTheme="minorHAnsi" w:hAnsiTheme="minorHAnsi"/>
          <w:lang w:val="pl-PL"/>
        </w:rPr>
        <w:t xml:space="preserve"> S.A. zastrzega, że niniejsze zapytanie nie stanowi elementu jakiegokolwiek</w:t>
      </w:r>
      <w:r w:rsidR="000A28C2" w:rsidRPr="00CE1F57">
        <w:rPr>
          <w:rFonts w:asciiTheme="minorHAnsi" w:hAnsiTheme="minorHAnsi"/>
          <w:lang w:val="pl-PL"/>
        </w:rPr>
        <w:t xml:space="preserve"> </w:t>
      </w:r>
      <w:r w:rsidRPr="00CE1F57">
        <w:rPr>
          <w:rFonts w:asciiTheme="minorHAnsi" w:hAnsiTheme="minorHAnsi"/>
          <w:lang w:val="pl-PL"/>
        </w:rPr>
        <w:t xml:space="preserve">postępowania  o  udzielenie  zamówienia,  wobec  czego  „PKP </w:t>
      </w:r>
      <w:r w:rsidR="000A28C2" w:rsidRPr="00CE1F57">
        <w:rPr>
          <w:rFonts w:asciiTheme="minorHAnsi" w:hAnsiTheme="minorHAnsi"/>
          <w:lang w:val="pl-PL"/>
        </w:rPr>
        <w:t>Intercity</w:t>
      </w:r>
      <w:r w:rsidRPr="00CE1F57">
        <w:rPr>
          <w:rFonts w:asciiTheme="minorHAnsi" w:hAnsiTheme="minorHAnsi"/>
          <w:lang w:val="pl-PL"/>
        </w:rPr>
        <w:t xml:space="preserve">”  S.A.  </w:t>
      </w:r>
      <w:r w:rsidR="007E6895" w:rsidRPr="00CE1F57">
        <w:rPr>
          <w:rFonts w:asciiTheme="minorHAnsi" w:hAnsiTheme="minorHAnsi"/>
          <w:lang w:val="pl-PL"/>
        </w:rPr>
        <w:t>nie</w:t>
      </w:r>
      <w:r w:rsidRPr="00CE1F57">
        <w:rPr>
          <w:rFonts w:asciiTheme="minorHAnsi" w:hAnsiTheme="minorHAnsi"/>
          <w:lang w:val="pl-PL"/>
        </w:rPr>
        <w:t xml:space="preserve"> jest</w:t>
      </w:r>
      <w:r w:rsidR="000A28C2" w:rsidRPr="00CE1F57">
        <w:rPr>
          <w:rFonts w:asciiTheme="minorHAnsi" w:hAnsiTheme="minorHAnsi"/>
          <w:lang w:val="pl-PL"/>
        </w:rPr>
        <w:t xml:space="preserve"> </w:t>
      </w:r>
      <w:r w:rsidR="007E6895" w:rsidRPr="00CE1F57">
        <w:rPr>
          <w:rFonts w:asciiTheme="minorHAnsi" w:hAnsiTheme="minorHAnsi"/>
          <w:lang w:val="pl-PL"/>
        </w:rPr>
        <w:t xml:space="preserve">zobligowane do wyboru którejkolwiek oferty. Niniejsze pismo nie stanowi również oferty </w:t>
      </w:r>
      <w:r w:rsidR="000A28C2" w:rsidRPr="00CE1F57">
        <w:rPr>
          <w:rFonts w:asciiTheme="minorHAnsi" w:hAnsiTheme="minorHAnsi"/>
          <w:lang w:val="pl-PL"/>
        </w:rPr>
        <w:br/>
      </w:r>
      <w:r w:rsidR="007E6895" w:rsidRPr="00CE1F57">
        <w:rPr>
          <w:rFonts w:asciiTheme="minorHAnsi" w:hAnsiTheme="minorHAnsi"/>
          <w:lang w:val="pl-PL"/>
        </w:rPr>
        <w:lastRenderedPageBreak/>
        <w:t>w rozumieniu Kodeksu Cywilnego.</w:t>
      </w:r>
    </w:p>
    <w:p w14:paraId="070E83E0" w14:textId="77777777" w:rsidR="007E6895" w:rsidRPr="00CE1F57" w:rsidRDefault="007E6895" w:rsidP="00BA7517">
      <w:pPr>
        <w:tabs>
          <w:tab w:val="left" w:pos="780"/>
        </w:tabs>
        <w:ind w:left="421"/>
        <w:rPr>
          <w:rFonts w:asciiTheme="minorHAnsi" w:hAnsiTheme="minorHAnsi"/>
          <w:u w:val="single"/>
          <w:lang w:val="pl-PL"/>
        </w:rPr>
      </w:pPr>
    </w:p>
    <w:p w14:paraId="52E5EB0F" w14:textId="2D8500BE" w:rsidR="007E6895" w:rsidRDefault="007E6895" w:rsidP="00F4764B">
      <w:pPr>
        <w:pStyle w:val="Tekstpodstawowy"/>
        <w:ind w:left="8082" w:right="114" w:hanging="215"/>
        <w:jc w:val="right"/>
        <w:rPr>
          <w:rFonts w:asciiTheme="minorHAnsi" w:hAnsiTheme="minorHAnsi"/>
          <w:w w:val="99"/>
          <w:sz w:val="22"/>
          <w:szCs w:val="22"/>
          <w:lang w:val="pl-PL"/>
        </w:rPr>
      </w:pPr>
      <w:r w:rsidRPr="00CE1F57">
        <w:rPr>
          <w:rFonts w:asciiTheme="minorHAnsi" w:hAnsiTheme="minorHAnsi"/>
          <w:sz w:val="22"/>
          <w:szCs w:val="22"/>
          <w:lang w:val="pl-PL"/>
        </w:rPr>
        <w:t xml:space="preserve">Z </w:t>
      </w:r>
      <w:r w:rsidR="00020E3D" w:rsidRPr="00CE1F57">
        <w:rPr>
          <w:rFonts w:asciiTheme="minorHAnsi" w:hAnsiTheme="minorHAnsi"/>
          <w:sz w:val="22"/>
          <w:szCs w:val="22"/>
          <w:lang w:val="pl-PL"/>
        </w:rPr>
        <w:t>poważaniem</w:t>
      </w:r>
    </w:p>
    <w:p w14:paraId="7F523A01" w14:textId="10882982" w:rsidR="00020E3D" w:rsidRPr="00CE1F57" w:rsidRDefault="00020E3D" w:rsidP="00F4764B">
      <w:pPr>
        <w:pStyle w:val="Tekstpodstawowy"/>
        <w:ind w:right="114"/>
        <w:jc w:val="right"/>
        <w:rPr>
          <w:rFonts w:asciiTheme="minorHAnsi" w:hAnsiTheme="minorHAnsi"/>
          <w:w w:val="99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Sylwia Sękowska</w:t>
      </w:r>
    </w:p>
    <w:p w14:paraId="1EA819EF" w14:textId="63F5C232" w:rsidR="002900E1" w:rsidRPr="00CE1F57" w:rsidRDefault="002900E1" w:rsidP="00BA7517">
      <w:pPr>
        <w:pStyle w:val="Tekstpodstawowy"/>
        <w:ind w:left="8082" w:right="114" w:hanging="215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627EBA0" w14:textId="7F310B7E" w:rsidR="002900E1" w:rsidRPr="00CE1F57" w:rsidRDefault="002900E1" w:rsidP="00BA7517">
      <w:pPr>
        <w:pStyle w:val="Tekstpodstawowy"/>
        <w:ind w:left="8082" w:right="114" w:hanging="215"/>
        <w:jc w:val="both"/>
        <w:rPr>
          <w:rFonts w:asciiTheme="minorHAnsi" w:hAnsiTheme="minorHAnsi"/>
          <w:sz w:val="22"/>
          <w:szCs w:val="22"/>
          <w:lang w:val="pl-PL"/>
        </w:rPr>
      </w:pPr>
      <w:bookmarkStart w:id="0" w:name="_GoBack"/>
      <w:bookmarkEnd w:id="0"/>
    </w:p>
    <w:p w14:paraId="1AA663BC" w14:textId="6562DACD" w:rsidR="003C433E" w:rsidRPr="00CE1F57" w:rsidRDefault="003C433E" w:rsidP="00BA7517">
      <w:pPr>
        <w:pStyle w:val="Tekstpodstawowy"/>
        <w:ind w:right="121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359E076" w14:textId="77777777" w:rsidR="0022330F" w:rsidRPr="00CE1F57" w:rsidRDefault="0022330F" w:rsidP="00BA7517">
      <w:pPr>
        <w:pStyle w:val="Tekstpodstawowy"/>
        <w:ind w:right="1214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65AD4C1" w14:textId="77777777" w:rsidR="00AD22B1" w:rsidRPr="00CE1F57" w:rsidRDefault="00AD22B1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75A0C634" w14:textId="77777777" w:rsidR="00AD22B1" w:rsidRPr="00CE1F57" w:rsidRDefault="00AD22B1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3E0ADC8" w14:textId="77777777" w:rsidR="00AD22B1" w:rsidRPr="00CE1F57" w:rsidRDefault="00AD22B1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9F8FCA2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4000C03F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77DC1237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0B3C64F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1BCBA822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6EFDD540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1AEADB3C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EE93E53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1508D278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E7EF0AE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6E407B2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65081240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1B1123F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115AB12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7507D27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25DE00B4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0CDC152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07E4F05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8AA1955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09A934C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4511792D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4A629C23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440CBDCF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7DA98E6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8287C35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2431D020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260A316B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7016AEE2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1400C36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121540E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76A247CB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4AA9251E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601C457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4AFB6F5" w14:textId="77777777" w:rsidR="00704FDD" w:rsidRPr="00CE1F57" w:rsidRDefault="00704FDD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2CCB769" w14:textId="77777777" w:rsidR="00066038" w:rsidRPr="00CE1F57" w:rsidRDefault="00066038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02A4EE4C" w14:textId="77777777" w:rsidR="00066038" w:rsidRPr="00CE1F57" w:rsidRDefault="00066038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34CCACF4" w14:textId="77777777" w:rsidR="00066038" w:rsidRPr="00CE1F57" w:rsidRDefault="00066038" w:rsidP="003C5BEC">
      <w:pPr>
        <w:pStyle w:val="Nagwek1"/>
        <w:ind w:left="0"/>
        <w:jc w:val="both"/>
        <w:rPr>
          <w:rFonts w:asciiTheme="minorHAnsi" w:hAnsiTheme="minorHAnsi"/>
          <w:lang w:val="pl-PL"/>
        </w:rPr>
      </w:pPr>
    </w:p>
    <w:p w14:paraId="60C1AF6E" w14:textId="77777777" w:rsidR="00262199" w:rsidRPr="00CE1F57" w:rsidRDefault="00262199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73FD568" w14:textId="77777777" w:rsidR="001A266B" w:rsidRPr="00CE1F57" w:rsidRDefault="001A266B" w:rsidP="00BA7517">
      <w:pPr>
        <w:pStyle w:val="Nagwek1"/>
        <w:jc w:val="both"/>
        <w:rPr>
          <w:rFonts w:asciiTheme="minorHAnsi" w:hAnsiTheme="minorHAnsi"/>
          <w:lang w:val="pl-PL"/>
        </w:rPr>
      </w:pPr>
    </w:p>
    <w:p w14:paraId="5B1A14D7" w14:textId="2F4F090D" w:rsidR="007E6895" w:rsidRPr="00CE1F57" w:rsidRDefault="007E6895" w:rsidP="00BA7517">
      <w:pPr>
        <w:pStyle w:val="Nagwek1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Załączniki do zapytania:</w:t>
      </w:r>
    </w:p>
    <w:p w14:paraId="129E7006" w14:textId="531A7559" w:rsidR="007E6895" w:rsidRPr="00CE1F57" w:rsidRDefault="00783824" w:rsidP="00BA7517">
      <w:pPr>
        <w:pStyle w:val="Akapitzlist"/>
        <w:numPr>
          <w:ilvl w:val="0"/>
          <w:numId w:val="7"/>
        </w:numPr>
        <w:tabs>
          <w:tab w:val="left" w:pos="819"/>
        </w:tabs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Formularz </w:t>
      </w:r>
      <w:r w:rsidR="000D5BC0" w:rsidRPr="00CE1F57">
        <w:rPr>
          <w:rFonts w:asciiTheme="minorHAnsi" w:hAnsiTheme="minorHAnsi"/>
          <w:lang w:val="pl-PL"/>
        </w:rPr>
        <w:t>o</w:t>
      </w:r>
      <w:r w:rsidR="007E6895" w:rsidRPr="00CE1F57">
        <w:rPr>
          <w:rFonts w:asciiTheme="minorHAnsi" w:hAnsiTheme="minorHAnsi"/>
          <w:lang w:val="pl-PL"/>
        </w:rPr>
        <w:t>dpowied</w:t>
      </w:r>
      <w:r w:rsidRPr="00CE1F57">
        <w:rPr>
          <w:rFonts w:asciiTheme="minorHAnsi" w:hAnsiTheme="minorHAnsi"/>
          <w:lang w:val="pl-PL"/>
        </w:rPr>
        <w:t>zi</w:t>
      </w:r>
      <w:r w:rsidR="007E6895" w:rsidRPr="00CE1F57">
        <w:rPr>
          <w:rFonts w:asciiTheme="minorHAnsi" w:hAnsiTheme="minorHAnsi"/>
          <w:lang w:val="pl-PL"/>
        </w:rPr>
        <w:t xml:space="preserve"> na zapytanie o</w:t>
      </w:r>
      <w:r w:rsidR="007E6895" w:rsidRPr="00CE1F57">
        <w:rPr>
          <w:rFonts w:asciiTheme="minorHAnsi" w:hAnsiTheme="minorHAnsi"/>
          <w:spacing w:val="-15"/>
          <w:lang w:val="pl-PL"/>
        </w:rPr>
        <w:t xml:space="preserve"> </w:t>
      </w:r>
      <w:r w:rsidR="007E6895" w:rsidRPr="00CE1F57">
        <w:rPr>
          <w:rFonts w:asciiTheme="minorHAnsi" w:hAnsiTheme="minorHAnsi"/>
          <w:lang w:val="pl-PL"/>
        </w:rPr>
        <w:t>informacj</w:t>
      </w:r>
      <w:r w:rsidR="00E26239" w:rsidRPr="00CE1F57">
        <w:rPr>
          <w:rFonts w:asciiTheme="minorHAnsi" w:hAnsiTheme="minorHAnsi"/>
          <w:lang w:val="pl-PL"/>
        </w:rPr>
        <w:t>ę</w:t>
      </w:r>
      <w:r w:rsidR="00BA7517" w:rsidRPr="00CE1F57">
        <w:rPr>
          <w:rFonts w:asciiTheme="minorHAnsi" w:hAnsiTheme="minorHAnsi"/>
          <w:lang w:val="pl-PL"/>
        </w:rPr>
        <w:t>,</w:t>
      </w:r>
    </w:p>
    <w:p w14:paraId="1AA7BE8C" w14:textId="3914C5B4" w:rsidR="007E6A95" w:rsidRPr="00CE1F57" w:rsidRDefault="00AD22B1" w:rsidP="00BA7517">
      <w:pPr>
        <w:pStyle w:val="Akapitzlist"/>
        <w:numPr>
          <w:ilvl w:val="0"/>
          <w:numId w:val="7"/>
        </w:numPr>
        <w:tabs>
          <w:tab w:val="left" w:pos="819"/>
        </w:tabs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lastRenderedPageBreak/>
        <w:t xml:space="preserve">Klauzula informacyjna z art. 13 RODO  w związku z prowadzeniem przedmiotowego postepowania o udzielenie </w:t>
      </w:r>
      <w:r w:rsidR="00A54EE2" w:rsidRPr="00CE1F57">
        <w:rPr>
          <w:rFonts w:asciiTheme="minorHAnsi" w:hAnsiTheme="minorHAnsi"/>
          <w:lang w:val="pl-PL"/>
        </w:rPr>
        <w:t>informacji</w:t>
      </w:r>
      <w:r w:rsidR="00BA7517" w:rsidRPr="00CE1F57">
        <w:rPr>
          <w:rFonts w:asciiTheme="minorHAnsi" w:hAnsiTheme="minorHAnsi"/>
          <w:lang w:val="pl-PL"/>
        </w:rPr>
        <w:t>,</w:t>
      </w:r>
    </w:p>
    <w:p w14:paraId="6CF15338" w14:textId="7D1EB216" w:rsidR="00BA7517" w:rsidRPr="00CE1F57" w:rsidRDefault="00BA7517" w:rsidP="00BA7517">
      <w:pPr>
        <w:pStyle w:val="Akapitzlist"/>
        <w:numPr>
          <w:ilvl w:val="0"/>
          <w:numId w:val="7"/>
        </w:numPr>
        <w:tabs>
          <w:tab w:val="left" w:pos="819"/>
        </w:tabs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OPZ,</w:t>
      </w:r>
    </w:p>
    <w:p w14:paraId="5643ABB2" w14:textId="2E9F2494" w:rsidR="00BA7517" w:rsidRPr="00CE1F57" w:rsidRDefault="00BA7517" w:rsidP="00BA7517">
      <w:pPr>
        <w:pStyle w:val="Akapitzlist"/>
        <w:numPr>
          <w:ilvl w:val="0"/>
          <w:numId w:val="7"/>
        </w:numPr>
        <w:tabs>
          <w:tab w:val="left" w:pos="819"/>
        </w:tabs>
        <w:spacing w:before="0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Rysunek – technologia myjni.</w:t>
      </w:r>
    </w:p>
    <w:p w14:paraId="7067BA16" w14:textId="0C99DD47" w:rsidR="00AD22B1" w:rsidRPr="00CE1F57" w:rsidRDefault="00AD22B1" w:rsidP="00BA7517">
      <w:pPr>
        <w:tabs>
          <w:tab w:val="left" w:pos="819"/>
        </w:tabs>
        <w:rPr>
          <w:rFonts w:asciiTheme="minorHAnsi" w:hAnsiTheme="minorHAnsi"/>
          <w:lang w:val="pl-PL"/>
        </w:rPr>
      </w:pPr>
    </w:p>
    <w:p w14:paraId="0B94DB2B" w14:textId="72872794" w:rsidR="00871675" w:rsidRPr="00CE1F57" w:rsidRDefault="002F2500" w:rsidP="00BA7517">
      <w:pPr>
        <w:ind w:left="2160" w:right="96" w:firstLine="720"/>
        <w:jc w:val="center"/>
        <w:rPr>
          <w:rFonts w:asciiTheme="minorHAnsi" w:hAnsiTheme="minorHAnsi"/>
          <w:b/>
          <w:lang w:val="pl-PL"/>
        </w:rPr>
      </w:pPr>
      <w:r w:rsidRPr="00CE1F57">
        <w:rPr>
          <w:rFonts w:asciiTheme="minorHAnsi" w:hAnsiTheme="minorHAnsi"/>
          <w:b/>
          <w:lang w:val="pl-PL"/>
        </w:rPr>
        <w:t xml:space="preserve">           </w:t>
      </w:r>
      <w:r w:rsidR="00871675" w:rsidRPr="00CE1F57">
        <w:rPr>
          <w:rFonts w:asciiTheme="minorHAnsi" w:hAnsiTheme="minorHAnsi"/>
          <w:b/>
          <w:lang w:val="pl-PL"/>
        </w:rPr>
        <w:t xml:space="preserve">Załącznik nr 1 do Zapytania o informację  nr </w:t>
      </w:r>
      <w:r w:rsidR="00E13406" w:rsidRPr="00CE1F57">
        <w:rPr>
          <w:rFonts w:asciiTheme="minorHAnsi" w:hAnsiTheme="minorHAnsi"/>
          <w:b/>
          <w:lang w:val="pl-PL"/>
        </w:rPr>
        <w:t>BIE3h-073-</w:t>
      </w:r>
      <w:r w:rsidRPr="00CE1F57">
        <w:rPr>
          <w:rFonts w:asciiTheme="minorHAnsi" w:hAnsiTheme="minorHAnsi"/>
          <w:b/>
          <w:lang w:val="pl-PL"/>
        </w:rPr>
        <w:t>06</w:t>
      </w:r>
      <w:r w:rsidR="00E13406" w:rsidRPr="00CE1F57">
        <w:rPr>
          <w:rFonts w:asciiTheme="minorHAnsi" w:hAnsiTheme="minorHAnsi"/>
          <w:b/>
          <w:lang w:val="pl-PL"/>
        </w:rPr>
        <w:t>-20</w:t>
      </w:r>
      <w:r w:rsidR="00704FDD" w:rsidRPr="00CE1F57">
        <w:rPr>
          <w:rFonts w:asciiTheme="minorHAnsi" w:hAnsiTheme="minorHAnsi"/>
          <w:b/>
          <w:lang w:val="pl-PL"/>
        </w:rPr>
        <w:t>20</w:t>
      </w:r>
    </w:p>
    <w:p w14:paraId="68A8B1B2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AB5F8E5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21A2D01" w14:textId="77777777" w:rsidR="00871675" w:rsidRPr="00CE1F57" w:rsidRDefault="00871675" w:rsidP="00BA7517">
      <w:pPr>
        <w:ind w:left="118" w:right="121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………………………………………</w:t>
      </w:r>
    </w:p>
    <w:p w14:paraId="613D4199" w14:textId="77777777" w:rsidR="00871675" w:rsidRPr="00CE1F57" w:rsidRDefault="00871675" w:rsidP="00BA7517">
      <w:pPr>
        <w:ind w:left="118" w:right="121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………………………………………</w:t>
      </w:r>
    </w:p>
    <w:p w14:paraId="060A7A4E" w14:textId="77777777" w:rsidR="00871675" w:rsidRPr="00CE1F57" w:rsidRDefault="00871675" w:rsidP="00BA7517">
      <w:pPr>
        <w:ind w:left="118" w:right="121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………………………………………</w:t>
      </w:r>
    </w:p>
    <w:p w14:paraId="5B02AF24" w14:textId="77777777" w:rsidR="00871675" w:rsidRPr="00CE1F57" w:rsidRDefault="00871675" w:rsidP="00BA7517">
      <w:pPr>
        <w:ind w:left="118" w:right="121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………………………………………</w:t>
      </w:r>
    </w:p>
    <w:p w14:paraId="1105E9BF" w14:textId="77777777" w:rsidR="00871675" w:rsidRPr="00CE1F57" w:rsidRDefault="00871675" w:rsidP="00BA7517">
      <w:pPr>
        <w:ind w:left="118" w:right="121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………………………………………</w:t>
      </w:r>
    </w:p>
    <w:p w14:paraId="2AE50CEB" w14:textId="77777777" w:rsidR="00871675" w:rsidRPr="00CE1F57" w:rsidRDefault="00871675" w:rsidP="00BA7517">
      <w:pPr>
        <w:ind w:left="118" w:right="1214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(dane teleadresowe składającego odpowiedź)</w:t>
      </w:r>
    </w:p>
    <w:p w14:paraId="302D669E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8C68DAB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435C3E5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DA8FBD0" w14:textId="77777777" w:rsidR="00871675" w:rsidRPr="00CE1F57" w:rsidRDefault="00871675" w:rsidP="00BA7517">
      <w:pPr>
        <w:ind w:left="2259" w:right="1214"/>
        <w:jc w:val="both"/>
        <w:rPr>
          <w:rFonts w:asciiTheme="minorHAnsi" w:hAnsiTheme="minorHAnsi"/>
          <w:b/>
          <w:lang w:val="pl-PL"/>
        </w:rPr>
      </w:pPr>
      <w:r w:rsidRPr="00CE1F57">
        <w:rPr>
          <w:rFonts w:asciiTheme="minorHAnsi" w:hAnsiTheme="minorHAnsi"/>
          <w:b/>
          <w:lang w:val="pl-PL"/>
        </w:rPr>
        <w:t>ODPOWIEDŹ NA ZAPYTANIE O INFORMACJĘ</w:t>
      </w:r>
    </w:p>
    <w:p w14:paraId="46D12950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612AB83A" w14:textId="4C0625C1" w:rsidR="00871675" w:rsidRPr="00CE1F57" w:rsidRDefault="00066038" w:rsidP="00BA7517">
      <w:pPr>
        <w:ind w:left="138" w:right="122"/>
        <w:jc w:val="both"/>
        <w:rPr>
          <w:rFonts w:asciiTheme="minorHAnsi" w:hAnsiTheme="minorHAnsi"/>
          <w:b/>
          <w:lang w:val="pl-PL"/>
        </w:rPr>
      </w:pPr>
      <w:r w:rsidRPr="00CE1F57">
        <w:rPr>
          <w:rFonts w:asciiTheme="minorHAnsi" w:hAnsiTheme="minorHAnsi"/>
          <w:b/>
          <w:lang w:val="pl-PL"/>
        </w:rPr>
        <w:t>UDZIELENIE INFORMACJI DOTYCZĄCEJ ZAKUPU URZĄDZENIA DO ODLADZANIA TABORU.</w:t>
      </w:r>
      <w:r w:rsidR="002B76F9" w:rsidRPr="00CE1F57">
        <w:rPr>
          <w:rFonts w:asciiTheme="minorHAnsi" w:hAnsiTheme="minorHAnsi"/>
          <w:b/>
          <w:lang w:val="pl-PL"/>
        </w:rPr>
        <w:t xml:space="preserve">  </w:t>
      </w:r>
    </w:p>
    <w:p w14:paraId="3EEA84ED" w14:textId="77777777" w:rsidR="00871675" w:rsidRPr="00CE1F57" w:rsidRDefault="00871675" w:rsidP="00BA7517">
      <w:pPr>
        <w:ind w:left="118"/>
        <w:jc w:val="both"/>
        <w:rPr>
          <w:rFonts w:asciiTheme="minorHAnsi" w:hAnsiTheme="minorHAnsi"/>
          <w:lang w:val="pl-PL"/>
        </w:rPr>
      </w:pPr>
    </w:p>
    <w:p w14:paraId="45FA5B9A" w14:textId="77777777" w:rsidR="00871675" w:rsidRPr="00CE1F57" w:rsidRDefault="00871675" w:rsidP="00BA7517">
      <w:pPr>
        <w:pStyle w:val="Akapitzlist"/>
        <w:numPr>
          <w:ilvl w:val="0"/>
          <w:numId w:val="1"/>
        </w:numPr>
        <w:tabs>
          <w:tab w:val="left" w:pos="403"/>
        </w:tabs>
        <w:spacing w:before="0"/>
        <w:ind w:left="426" w:right="108" w:hanging="428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W odpowiedzi na otrzymane Zapytanie o informację przekazujemy poniżej następujące dane zgodne</w:t>
      </w:r>
      <w:r w:rsidRPr="00CE1F57">
        <w:rPr>
          <w:rFonts w:asciiTheme="minorHAnsi" w:hAnsiTheme="minorHAnsi"/>
          <w:spacing w:val="-8"/>
          <w:lang w:val="pl-PL"/>
        </w:rPr>
        <w:t xml:space="preserve"> z </w:t>
      </w:r>
      <w:r w:rsidRPr="00CE1F57">
        <w:rPr>
          <w:rFonts w:asciiTheme="minorHAnsi" w:hAnsiTheme="minorHAnsi"/>
          <w:lang w:val="pl-PL"/>
        </w:rPr>
        <w:t>wymaganiami</w:t>
      </w:r>
      <w:r w:rsidRPr="00CE1F57">
        <w:rPr>
          <w:rFonts w:asciiTheme="minorHAnsi" w:hAnsiTheme="minorHAnsi"/>
          <w:spacing w:val="-10"/>
          <w:lang w:val="pl-PL"/>
        </w:rPr>
        <w:t xml:space="preserve"> </w:t>
      </w:r>
      <w:r w:rsidRPr="00CE1F57">
        <w:rPr>
          <w:rFonts w:asciiTheme="minorHAnsi" w:hAnsiTheme="minorHAnsi"/>
          <w:lang w:val="pl-PL"/>
        </w:rPr>
        <w:t>zawartymi</w:t>
      </w:r>
      <w:r w:rsidRPr="00CE1F57">
        <w:rPr>
          <w:rFonts w:asciiTheme="minorHAnsi" w:hAnsiTheme="minorHAnsi"/>
          <w:spacing w:val="-8"/>
          <w:lang w:val="pl-PL"/>
        </w:rPr>
        <w:t xml:space="preserve"> </w:t>
      </w:r>
      <w:r w:rsidRPr="00CE1F57">
        <w:rPr>
          <w:rFonts w:asciiTheme="minorHAnsi" w:hAnsiTheme="minorHAnsi"/>
          <w:lang w:val="pl-PL"/>
        </w:rPr>
        <w:t>w</w:t>
      </w:r>
      <w:r w:rsidRPr="00CE1F57">
        <w:rPr>
          <w:rFonts w:asciiTheme="minorHAnsi" w:hAnsiTheme="minorHAnsi"/>
          <w:spacing w:val="-10"/>
          <w:lang w:val="pl-PL"/>
        </w:rPr>
        <w:t xml:space="preserve"> </w:t>
      </w:r>
      <w:r w:rsidRPr="00CE1F57">
        <w:rPr>
          <w:rFonts w:asciiTheme="minorHAnsi" w:hAnsiTheme="minorHAnsi"/>
          <w:lang w:val="pl-PL"/>
        </w:rPr>
        <w:t>zapytaniu.</w:t>
      </w:r>
    </w:p>
    <w:p w14:paraId="3099052D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9686E34" w14:textId="77777777" w:rsidR="00871675" w:rsidRPr="00CE1F57" w:rsidRDefault="00871675" w:rsidP="00BA7517">
      <w:pPr>
        <w:pStyle w:val="Akapitzlist"/>
        <w:numPr>
          <w:ilvl w:val="0"/>
          <w:numId w:val="1"/>
        </w:numPr>
        <w:tabs>
          <w:tab w:val="left" w:pos="403"/>
        </w:tabs>
        <w:spacing w:before="0"/>
        <w:ind w:left="426" w:right="108" w:hanging="428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Jednocześnie informujemy, iż wyrażamy zgodę na nieodpłatne wykorzystanie przez PKP IC wszelkich danych zawartych w niniejszej odpowiedzi w celu przygotowania opisu przedmiotu zamówienia, warunków umowy oraz SIWZ lub innych dokumentów o tożsamym</w:t>
      </w:r>
      <w:r w:rsidRPr="00CE1F57">
        <w:rPr>
          <w:rFonts w:asciiTheme="minorHAnsi" w:hAnsiTheme="minorHAnsi"/>
          <w:spacing w:val="-7"/>
          <w:lang w:val="pl-PL"/>
        </w:rPr>
        <w:t xml:space="preserve"> </w:t>
      </w:r>
      <w:r w:rsidRPr="00CE1F57">
        <w:rPr>
          <w:rFonts w:asciiTheme="minorHAnsi" w:hAnsiTheme="minorHAnsi"/>
          <w:lang w:val="pl-PL"/>
        </w:rPr>
        <w:t>znaczeniu.</w:t>
      </w:r>
    </w:p>
    <w:p w14:paraId="3658BF72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5B54A51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6F0A6FF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29434680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4F46961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F7B6FA6" w14:textId="77777777" w:rsidR="00871675" w:rsidRPr="00CE1F57" w:rsidRDefault="00871675" w:rsidP="00BA7517">
      <w:pPr>
        <w:ind w:right="293"/>
        <w:jc w:val="both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Data i podpis </w:t>
      </w:r>
    </w:p>
    <w:p w14:paraId="3D772319" w14:textId="77777777" w:rsidR="00871675" w:rsidRPr="00CE1F57" w:rsidRDefault="00871675" w:rsidP="00BA7517">
      <w:pPr>
        <w:pStyle w:val="Tekstpodstawowy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33C4994" w14:textId="77777777" w:rsidR="00581B3D" w:rsidRPr="00CE1F57" w:rsidRDefault="00581B3D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2234EC1E" w14:textId="77777777" w:rsidR="000A28C2" w:rsidRPr="00CE1F57" w:rsidRDefault="000A28C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63530440" w14:textId="77777777" w:rsidR="000A28C2" w:rsidRPr="00CE1F57" w:rsidRDefault="000A28C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011F277C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233A7074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13F8D2A8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4BB64512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2A84910E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3ABD8939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557D38E1" w14:textId="77777777" w:rsidR="0024164F" w:rsidRPr="00CE1F57" w:rsidRDefault="0024164F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3FFBE1EF" w14:textId="77777777" w:rsidR="0024164F" w:rsidRPr="00CE1F57" w:rsidRDefault="0024164F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3D1771A1" w14:textId="77777777" w:rsidR="0024164F" w:rsidRPr="00CE1F57" w:rsidRDefault="0024164F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7062BCE3" w14:textId="77777777" w:rsidR="0024164F" w:rsidRPr="00CE1F57" w:rsidRDefault="0024164F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14461FF5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3D2C5C49" w14:textId="77777777" w:rsidR="00066038" w:rsidRPr="00CE1F57" w:rsidRDefault="00066038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69DD3768" w14:textId="77777777" w:rsidR="00066038" w:rsidRPr="00CE1F57" w:rsidRDefault="00066038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66A37748" w14:textId="77777777" w:rsidR="00066038" w:rsidRPr="00CE1F57" w:rsidRDefault="00066038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2823F194" w14:textId="77777777" w:rsidR="00066038" w:rsidRPr="00CE1F57" w:rsidRDefault="00066038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05F78E3D" w14:textId="77777777" w:rsidR="00066038" w:rsidRPr="00CE1F57" w:rsidRDefault="00066038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05187AFA" w14:textId="77777777" w:rsidR="00066038" w:rsidRPr="00CE1F57" w:rsidRDefault="00066038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0173EDD3" w14:textId="77777777" w:rsidR="00262199" w:rsidRPr="00CE1F57" w:rsidRDefault="00262199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6144C215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25D695CB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2D0BDFCA" w14:textId="460649E8" w:rsidR="0024164F" w:rsidRPr="00CE1F57" w:rsidRDefault="00E13406" w:rsidP="00BA7517">
      <w:pPr>
        <w:ind w:left="2160" w:right="96"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                   </w:t>
      </w:r>
      <w:r w:rsidR="002F2500" w:rsidRPr="00CE1F57">
        <w:rPr>
          <w:rFonts w:asciiTheme="minorHAnsi" w:hAnsiTheme="minorHAnsi"/>
          <w:lang w:val="pl-PL"/>
        </w:rPr>
        <w:t xml:space="preserve">      </w:t>
      </w:r>
      <w:r w:rsidRPr="00CE1F57">
        <w:rPr>
          <w:rFonts w:asciiTheme="minorHAnsi" w:hAnsiTheme="minorHAnsi"/>
          <w:lang w:val="pl-PL"/>
        </w:rPr>
        <w:t xml:space="preserve">   Załącznik nr 2</w:t>
      </w:r>
      <w:r w:rsidR="0024164F" w:rsidRPr="00CE1F57">
        <w:rPr>
          <w:rFonts w:asciiTheme="minorHAnsi" w:hAnsiTheme="minorHAnsi"/>
          <w:lang w:val="pl-PL"/>
        </w:rPr>
        <w:t xml:space="preserve"> do Zapytania o informację  nr </w:t>
      </w:r>
      <w:r w:rsidRPr="00CE1F57">
        <w:rPr>
          <w:rFonts w:asciiTheme="minorHAnsi" w:hAnsiTheme="minorHAnsi"/>
          <w:lang w:val="pl-PL"/>
        </w:rPr>
        <w:t>BIE3h-073-</w:t>
      </w:r>
      <w:r w:rsidR="002F2500" w:rsidRPr="00CE1F57">
        <w:rPr>
          <w:rFonts w:asciiTheme="minorHAnsi" w:hAnsiTheme="minorHAnsi"/>
          <w:lang w:val="pl-PL"/>
        </w:rPr>
        <w:t>06</w:t>
      </w:r>
      <w:r w:rsidRPr="00CE1F57">
        <w:rPr>
          <w:rFonts w:asciiTheme="minorHAnsi" w:hAnsiTheme="minorHAnsi"/>
          <w:lang w:val="pl-PL"/>
        </w:rPr>
        <w:t>-20</w:t>
      </w:r>
      <w:r w:rsidR="00066038" w:rsidRPr="00CE1F57">
        <w:rPr>
          <w:rFonts w:asciiTheme="minorHAnsi" w:hAnsiTheme="minorHAnsi"/>
          <w:lang w:val="pl-PL"/>
        </w:rPr>
        <w:t>20</w:t>
      </w:r>
    </w:p>
    <w:p w14:paraId="64AF1D82" w14:textId="77777777" w:rsidR="0024164F" w:rsidRPr="00CE1F57" w:rsidRDefault="0024164F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p w14:paraId="680AC9B8" w14:textId="77777777" w:rsidR="00E13406" w:rsidRPr="00CE1F57" w:rsidRDefault="00E13406" w:rsidP="00BA7517">
      <w:pPr>
        <w:pStyle w:val="Tekstprzypisudolnego"/>
        <w:keepNext/>
        <w:keepLines/>
        <w:ind w:left="426"/>
        <w:outlineLvl w:val="0"/>
        <w:rPr>
          <w:rFonts w:asciiTheme="minorHAnsi" w:eastAsia="Calibri" w:hAnsiTheme="minorHAnsi"/>
          <w:b/>
          <w:sz w:val="22"/>
          <w:szCs w:val="22"/>
          <w:lang w:val="pl-PL"/>
        </w:rPr>
      </w:pPr>
    </w:p>
    <w:p w14:paraId="43CAC326" w14:textId="77777777" w:rsidR="001601D2" w:rsidRPr="00CE1F57" w:rsidRDefault="001601D2" w:rsidP="00BA7517">
      <w:pPr>
        <w:pStyle w:val="Tekstprzypisudolnego"/>
        <w:keepNext/>
        <w:keepLines/>
        <w:ind w:left="426"/>
        <w:outlineLvl w:val="0"/>
        <w:rPr>
          <w:rFonts w:asciiTheme="minorHAnsi" w:hAnsiTheme="minorHAnsi"/>
          <w:b/>
          <w:sz w:val="22"/>
          <w:szCs w:val="22"/>
          <w:lang w:val="pl-PL"/>
        </w:rPr>
      </w:pPr>
      <w:r w:rsidRPr="00CE1F57">
        <w:rPr>
          <w:rFonts w:asciiTheme="minorHAnsi" w:eastAsia="Calibri" w:hAnsiTheme="minorHAnsi"/>
          <w:b/>
          <w:sz w:val="22"/>
          <w:szCs w:val="22"/>
          <w:lang w:val="pl-PL"/>
        </w:rPr>
        <w:t xml:space="preserve">KLAUZULA INFORMACYJNA Z ART. 13 RODO  W ZWIĄZKU Z PROWADZENIEM PRZEDMIOTOWEGO POSTEPOWANIA O UDZIELENIE ZAMÓWIENIA      </w:t>
      </w:r>
    </w:p>
    <w:p w14:paraId="54AD53BB" w14:textId="77777777" w:rsidR="001601D2" w:rsidRPr="00CE1F57" w:rsidRDefault="001601D2" w:rsidP="00BA7517">
      <w:pPr>
        <w:pStyle w:val="Akapitzlist"/>
        <w:widowControl/>
        <w:numPr>
          <w:ilvl w:val="0"/>
          <w:numId w:val="19"/>
        </w:numPr>
        <w:spacing w:before="0"/>
        <w:ind w:left="567" w:hanging="567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8721F5A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administratorem Pani/Pana danych osobowych jest PKP Intercity S.A., </w:t>
      </w:r>
      <w:r w:rsidRPr="00CE1F57">
        <w:rPr>
          <w:rFonts w:asciiTheme="minorHAnsi" w:hAnsiTheme="minorHAnsi"/>
          <w:lang w:val="pl-PL"/>
        </w:rPr>
        <w:br/>
        <w:t xml:space="preserve">Al. Jerozolimskie 142A, 02-305 Warszawa, e-mail: </w:t>
      </w:r>
      <w:hyperlink r:id="rId10" w:history="1">
        <w:r w:rsidRPr="00CE1F57">
          <w:rPr>
            <w:rStyle w:val="Hipercze"/>
            <w:rFonts w:asciiTheme="minorHAnsi" w:hAnsiTheme="minorHAnsi"/>
            <w:color w:val="auto"/>
            <w:lang w:val="pl-PL"/>
          </w:rPr>
          <w:t>sekretariat@intercity.pl</w:t>
        </w:r>
      </w:hyperlink>
      <w:r w:rsidRPr="00CE1F57">
        <w:rPr>
          <w:rFonts w:asciiTheme="minorHAnsi" w:hAnsiTheme="minorHAnsi"/>
          <w:lang w:val="pl-PL"/>
        </w:rPr>
        <w:t xml:space="preserve"> tel.: 22 47 45 500;</w:t>
      </w:r>
    </w:p>
    <w:p w14:paraId="6D29812E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 w PKP Intercity S.A. powołano Inspektora Ochrony Danych , adres e-mail: </w:t>
      </w:r>
      <w:hyperlink r:id="rId11" w:history="1">
        <w:r w:rsidRPr="00CE1F57">
          <w:rPr>
            <w:rStyle w:val="Hipercze"/>
            <w:rFonts w:asciiTheme="minorHAnsi" w:hAnsiTheme="minorHAnsi"/>
            <w:color w:val="auto"/>
            <w:lang w:val="pl-PL"/>
          </w:rPr>
          <w:t>iod@intercity.pl</w:t>
        </w:r>
      </w:hyperlink>
      <w:r w:rsidRPr="00CE1F57">
        <w:rPr>
          <w:rFonts w:asciiTheme="minorHAnsi" w:hAnsiTheme="minorHAnsi"/>
          <w:lang w:val="pl-PL"/>
        </w:rPr>
        <w:t xml:space="preserve"> tel. 48 22 474 21 15;</w:t>
      </w:r>
    </w:p>
    <w:p w14:paraId="6C4DB878" w14:textId="02D3BC09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Pani/Pana dane osobowe przetwarzane będą na podstawie art. 6 ust. 1 lit. b RODO w celu związanym z postępowaniem o udzielenie informacji </w:t>
      </w:r>
      <w:r w:rsidR="006B6A6F" w:rsidRPr="00CE1F57">
        <w:rPr>
          <w:rFonts w:asciiTheme="minorHAnsi" w:hAnsiTheme="minorHAnsi"/>
          <w:lang w:val="pl-PL"/>
        </w:rPr>
        <w:t xml:space="preserve">dotyczącej zakupu urządzenia do odladzania taboru </w:t>
      </w:r>
      <w:r w:rsidRPr="00CE1F57">
        <w:rPr>
          <w:rFonts w:asciiTheme="minorHAnsi" w:hAnsiTheme="minorHAnsi"/>
          <w:lang w:val="pl-PL"/>
        </w:rPr>
        <w:t>na podstawie zasad zawartych w niniejszym dokumencie;</w:t>
      </w:r>
    </w:p>
    <w:p w14:paraId="7CAAD00C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odbiorcami Pani/Pana danych osobowych będą osoby lub podmioty, którym udostępniona zostanie dokumentacja postępowania w oparciu o ustawę z dnia 6 września 2001 roku o dostępie do informacji publicznej (tj. Dz.U. 2016r, poz. 1764);  dane osobowe mogą zostać przekazane do organów publicznych i urzędów państwowych lub innych podmiotów upoważnionych na podstawie przepisów prawa lub wykonujących zadania realizowane w interesie publicznym lub w ramach sprawowania władzy publicznej;</w:t>
      </w:r>
    </w:p>
    <w:p w14:paraId="3FFC5153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obowiązek podania przez Panią/Pana danych osobowych bezpośrednio Pani/Pana dotyczących jest wymogiem związanym z udziałem w postępowaniu o udzielenie zamówienia; </w:t>
      </w:r>
    </w:p>
    <w:p w14:paraId="4DC8A575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dane osobowe będą przetwarzane przez okres prowadzenia postępowania o udzielenie zamówienia oraz po jego zakończeniu zgodnie z obowiązującymi w Spółce przepisami dotyczącymi archiwizacji tj. przez okres 5 lat;</w:t>
      </w:r>
    </w:p>
    <w:p w14:paraId="25805E36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w odniesieniu do Pani/Pana danych osobowych decyzje nie będą podejmowane w sposób zautomatyzowany, stosowanie do art. 22 RODO;</w:t>
      </w:r>
    </w:p>
    <w:p w14:paraId="48AAF5E3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posiada Pani/Pan:</w:t>
      </w:r>
    </w:p>
    <w:p w14:paraId="61A7EF1D" w14:textId="77777777" w:rsidR="001601D2" w:rsidRPr="00CE1F57" w:rsidRDefault="001601D2" w:rsidP="00BA7517">
      <w:pPr>
        <w:pStyle w:val="Akapitzlist"/>
        <w:widowControl/>
        <w:numPr>
          <w:ilvl w:val="0"/>
          <w:numId w:val="21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na podstawie art. 15 RODO prawo dostępu do danych osobowych Pani/Pana dotyczących;</w:t>
      </w:r>
    </w:p>
    <w:p w14:paraId="028D09B9" w14:textId="77777777" w:rsidR="001601D2" w:rsidRPr="00CE1F57" w:rsidRDefault="001601D2" w:rsidP="00BA7517">
      <w:pPr>
        <w:pStyle w:val="Akapitzlist"/>
        <w:widowControl/>
        <w:numPr>
          <w:ilvl w:val="0"/>
          <w:numId w:val="21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na podstawie art. 16 RODO prawo do sprostowania Pani/Pana danych osobowych, z zastrzeżeniem, iż skorzystanie z prawa do sprostowania nie może skutkować zmianą wyniku postępowania o udzielenie zamówienia ani zmianą postanowień umowy w zakresie niezgodnym z obowiązującą w Spółce „Procedurą Zakupową w PKP Intercity S.A.” oraz nie może naruszać integralności protokołu z postępowania oraz jego załączników;</w:t>
      </w:r>
    </w:p>
    <w:p w14:paraId="77BABE0B" w14:textId="77777777" w:rsidR="001601D2" w:rsidRPr="00CE1F57" w:rsidRDefault="001601D2" w:rsidP="00BA7517">
      <w:pPr>
        <w:pStyle w:val="Akapitzlist"/>
        <w:widowControl/>
        <w:numPr>
          <w:ilvl w:val="0"/>
          <w:numId w:val="21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5219A2E9" w14:textId="77777777" w:rsidR="001601D2" w:rsidRPr="00CE1F57" w:rsidRDefault="001601D2" w:rsidP="00BA7517">
      <w:pPr>
        <w:pStyle w:val="Akapitzlist"/>
        <w:widowControl/>
        <w:numPr>
          <w:ilvl w:val="0"/>
          <w:numId w:val="21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3C8B993D" w14:textId="77777777" w:rsidR="001601D2" w:rsidRPr="00CE1F57" w:rsidRDefault="001601D2" w:rsidP="00BA7517">
      <w:pPr>
        <w:pStyle w:val="Akapitzlist"/>
        <w:widowControl/>
        <w:numPr>
          <w:ilvl w:val="0"/>
          <w:numId w:val="20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nie przysługuje Pani/Panu:</w:t>
      </w:r>
    </w:p>
    <w:p w14:paraId="528295C5" w14:textId="77777777" w:rsidR="001601D2" w:rsidRPr="00CE1F57" w:rsidRDefault="001601D2" w:rsidP="00BA7517">
      <w:pPr>
        <w:pStyle w:val="Akapitzlist"/>
        <w:widowControl/>
        <w:numPr>
          <w:ilvl w:val="0"/>
          <w:numId w:val="22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w związku z art. 17 ust. 3 lit. b, d lub e RODO prawo do usunięcia danych osobowych;</w:t>
      </w:r>
    </w:p>
    <w:p w14:paraId="76B893E2" w14:textId="77777777" w:rsidR="001601D2" w:rsidRPr="00CE1F57" w:rsidRDefault="001601D2" w:rsidP="00BA7517">
      <w:pPr>
        <w:pStyle w:val="Akapitzlist"/>
        <w:widowControl/>
        <w:numPr>
          <w:ilvl w:val="0"/>
          <w:numId w:val="22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prawo do przenoszenia danych osobowych, o którym mowa w art. 20 RODO;</w:t>
      </w:r>
    </w:p>
    <w:p w14:paraId="220E45D5" w14:textId="77777777" w:rsidR="001601D2" w:rsidRPr="00CE1F57" w:rsidRDefault="001601D2" w:rsidP="00BA7517">
      <w:pPr>
        <w:pStyle w:val="Akapitzlist"/>
        <w:widowControl/>
        <w:numPr>
          <w:ilvl w:val="0"/>
          <w:numId w:val="22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1899B241" w14:textId="77777777" w:rsidR="001601D2" w:rsidRPr="00CE1F57" w:rsidRDefault="001601D2" w:rsidP="00BA7517">
      <w:pPr>
        <w:pStyle w:val="Akapitzlist"/>
        <w:widowControl/>
        <w:numPr>
          <w:ilvl w:val="0"/>
          <w:numId w:val="19"/>
        </w:numPr>
        <w:spacing w:before="0"/>
        <w:ind w:left="567" w:hanging="567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lastRenderedPageBreak/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</w:p>
    <w:p w14:paraId="5B583217" w14:textId="77777777" w:rsidR="001601D2" w:rsidRPr="00CE1F57" w:rsidRDefault="001601D2" w:rsidP="00BA7517">
      <w:pPr>
        <w:pStyle w:val="Akapitzlist"/>
        <w:widowControl/>
        <w:numPr>
          <w:ilvl w:val="0"/>
          <w:numId w:val="23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fakcie przekazania danych osobowych Zamawiającemu;</w:t>
      </w:r>
    </w:p>
    <w:p w14:paraId="61868B53" w14:textId="77777777" w:rsidR="001601D2" w:rsidRPr="00CE1F57" w:rsidRDefault="001601D2" w:rsidP="00BA7517">
      <w:pPr>
        <w:pStyle w:val="Akapitzlist"/>
        <w:widowControl/>
        <w:numPr>
          <w:ilvl w:val="0"/>
          <w:numId w:val="23"/>
        </w:numPr>
        <w:spacing w:before="0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przetwarzaniu danych osobowych przez Zamawiającego.</w:t>
      </w:r>
    </w:p>
    <w:p w14:paraId="019BC95F" w14:textId="58D487F1" w:rsidR="001601D2" w:rsidRPr="00CE1F57" w:rsidRDefault="001601D2" w:rsidP="00BA7517">
      <w:pPr>
        <w:pStyle w:val="Akapitzlist"/>
        <w:widowControl/>
        <w:numPr>
          <w:ilvl w:val="0"/>
          <w:numId w:val="19"/>
        </w:numPr>
        <w:spacing w:before="0"/>
        <w:ind w:left="567" w:hanging="567"/>
        <w:contextualSpacing/>
        <w:rPr>
          <w:rFonts w:asciiTheme="minorHAnsi" w:hAnsiTheme="minorHAnsi"/>
          <w:lang w:val="pl-PL"/>
        </w:rPr>
      </w:pPr>
      <w:r w:rsidRPr="00CE1F57">
        <w:rPr>
          <w:rFonts w:asciiTheme="minorHAnsi" w:hAnsiTheme="minorHAnsi"/>
          <w:lang w:val="pl-PL"/>
        </w:rPr>
        <w:t>Na mocy art. 14 RODO, Wykonawca zobowiązuje się wykonać w imieniu Zamawiającego obowiązek informacyjny wobec osób, o których mowa w ust. 2, przekazując im treść klauzuli informacyjnej, o której mowa w ust. 1, wskazując jednocześnie tym osobom Wykonawcę jako źródło pochodzenia danych osobowych, którymi dysponował będzie</w:t>
      </w:r>
      <w:r w:rsidR="0024164F" w:rsidRPr="00CE1F57">
        <w:rPr>
          <w:rFonts w:asciiTheme="minorHAnsi" w:hAnsiTheme="minorHAnsi"/>
          <w:lang w:val="pl-PL"/>
        </w:rPr>
        <w:t xml:space="preserve"> Zamawiający.</w:t>
      </w:r>
    </w:p>
    <w:p w14:paraId="5088E94C" w14:textId="77777777" w:rsidR="001601D2" w:rsidRPr="00CE1F57" w:rsidRDefault="001601D2" w:rsidP="00BA7517">
      <w:pPr>
        <w:rPr>
          <w:rFonts w:asciiTheme="minorHAnsi" w:hAnsiTheme="minorHAnsi"/>
          <w:lang w:val="pl-PL"/>
        </w:rPr>
      </w:pPr>
    </w:p>
    <w:p w14:paraId="2F67DEC4" w14:textId="77777777" w:rsidR="001601D2" w:rsidRPr="00CE1F57" w:rsidRDefault="001601D2" w:rsidP="00BA7517">
      <w:pPr>
        <w:ind w:left="118" w:right="1214"/>
        <w:jc w:val="both"/>
        <w:rPr>
          <w:rFonts w:asciiTheme="minorHAnsi" w:hAnsiTheme="minorHAnsi"/>
          <w:lang w:val="pl-PL"/>
        </w:rPr>
      </w:pPr>
    </w:p>
    <w:sectPr w:rsidR="001601D2" w:rsidRPr="00CE1F57">
      <w:headerReference w:type="default" r:id="rId12"/>
      <w:footerReference w:type="default" r:id="rId13"/>
      <w:pgSz w:w="11910" w:h="16850"/>
      <w:pgMar w:top="440" w:right="1300" w:bottom="1280" w:left="1300" w:header="0" w:footer="10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4F271" w14:textId="77777777" w:rsidR="002D0848" w:rsidRDefault="002D0848">
      <w:r>
        <w:separator/>
      </w:r>
    </w:p>
  </w:endnote>
  <w:endnote w:type="continuationSeparator" w:id="0">
    <w:p w14:paraId="1D416D7C" w14:textId="77777777" w:rsidR="002D0848" w:rsidRDefault="002D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2881" w14:textId="77777777" w:rsidR="00631ABB" w:rsidRDefault="00C66A68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5FB8C1" wp14:editId="5C3FB1F5">
              <wp:simplePos x="0" y="0"/>
              <wp:positionH relativeFrom="page">
                <wp:posOffset>6560820</wp:posOffset>
              </wp:positionH>
              <wp:positionV relativeFrom="page">
                <wp:posOffset>9863455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26B49" w14:textId="5A016C57" w:rsidR="00631ABB" w:rsidRDefault="004C0DD2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764B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FB8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76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E9eTO4QAAAA8BAAAP&#10;AAAAAAAAAAAAAAAAAAYFAABkcnMvZG93bnJldi54bWxQSwUGAAAAAAQABADzAAAAFAYAAAAA&#10;" filled="f" stroked="f">
              <v:textbox inset="0,0,0,0">
                <w:txbxContent>
                  <w:p w14:paraId="44126B49" w14:textId="5A016C57" w:rsidR="00631ABB" w:rsidRDefault="004C0DD2">
                    <w:pPr>
                      <w:spacing w:line="265" w:lineRule="exact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764B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66B1D" w14:textId="77777777" w:rsidR="002D0848" w:rsidRDefault="002D0848">
      <w:r>
        <w:separator/>
      </w:r>
    </w:p>
  </w:footnote>
  <w:footnote w:type="continuationSeparator" w:id="0">
    <w:p w14:paraId="1FBEEFB9" w14:textId="77777777" w:rsidR="002D0848" w:rsidRDefault="002D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AA990" w14:textId="77777777" w:rsidR="00841861" w:rsidRDefault="00841861">
    <w:pPr>
      <w:pStyle w:val="Nagwek"/>
    </w:pPr>
  </w:p>
  <w:p w14:paraId="3CC7C72A" w14:textId="77777777" w:rsidR="00841861" w:rsidRDefault="00841861">
    <w:pPr>
      <w:pStyle w:val="Nagwek"/>
    </w:pPr>
  </w:p>
  <w:p w14:paraId="3248A228" w14:textId="77777777" w:rsidR="000D01DB" w:rsidRPr="00FA4679" w:rsidRDefault="000D01DB" w:rsidP="000D01DB">
    <w:pPr>
      <w:pStyle w:val="Nagwek"/>
      <w:ind w:left="7080" w:hanging="7080"/>
      <w:jc w:val="right"/>
      <w:rPr>
        <w:color w:val="808080" w:themeColor="background1" w:themeShade="80"/>
        <w:sz w:val="18"/>
        <w:szCs w:val="18"/>
        <w:lang w:val="pl-PL"/>
      </w:rPr>
    </w:pPr>
    <w:r>
      <w:rPr>
        <w:b/>
        <w:bCs/>
        <w:noProof/>
        <w:color w:val="000000" w:themeColor="text1"/>
        <w:sz w:val="18"/>
        <w:szCs w:val="18"/>
        <w:lang w:val="pl-PL" w:eastAsia="pl-PL"/>
      </w:rPr>
      <w:drawing>
        <wp:anchor distT="0" distB="0" distL="114300" distR="114300" simplePos="0" relativeHeight="251659776" behindDoc="1" locked="0" layoutInCell="1" allowOverlap="1" wp14:anchorId="4C8B85D1" wp14:editId="1F997B91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1796247" cy="217796"/>
          <wp:effectExtent l="0" t="0" r="0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247" cy="217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679">
      <w:rPr>
        <w:b/>
        <w:bCs/>
        <w:color w:val="7F7F7F" w:themeColor="text1" w:themeTint="80"/>
        <w:sz w:val="18"/>
        <w:szCs w:val="18"/>
        <w:lang w:val="pl-PL"/>
      </w:rPr>
      <w:tab/>
    </w:r>
    <w:r w:rsidRPr="00FA4679">
      <w:rPr>
        <w:b/>
        <w:bCs/>
        <w:color w:val="7F7F7F" w:themeColor="text1" w:themeTint="80"/>
        <w:sz w:val="18"/>
        <w:szCs w:val="18"/>
        <w:lang w:val="pl-PL"/>
      </w:rPr>
      <w:tab/>
    </w:r>
    <w:r w:rsidRPr="00FA4679">
      <w:rPr>
        <w:b/>
        <w:bCs/>
        <w:color w:val="808080" w:themeColor="background1" w:themeShade="80"/>
        <w:sz w:val="18"/>
        <w:szCs w:val="18"/>
        <w:lang w:val="pl-PL"/>
      </w:rPr>
      <w:t>PKP INTERCITY S.A.</w:t>
    </w:r>
    <w:r w:rsidRPr="00FA4679">
      <w:rPr>
        <w:color w:val="808080" w:themeColor="background1" w:themeShade="80"/>
        <w:sz w:val="18"/>
        <w:szCs w:val="18"/>
        <w:lang w:val="pl-PL"/>
      </w:rPr>
      <w:t xml:space="preserve"> </w:t>
    </w:r>
  </w:p>
  <w:p w14:paraId="2781A51C" w14:textId="77777777" w:rsidR="000D01DB" w:rsidRPr="007F677E" w:rsidRDefault="000D01DB" w:rsidP="000D01DB">
    <w:pPr>
      <w:pStyle w:val="Nagwek"/>
      <w:ind w:left="7080" w:hanging="7080"/>
      <w:jc w:val="right"/>
      <w:rPr>
        <w:rFonts w:eastAsia="Batang"/>
        <w:noProof/>
        <w:color w:val="808080" w:themeColor="background1" w:themeShade="80"/>
        <w:sz w:val="18"/>
        <w:szCs w:val="18"/>
        <w:lang w:eastAsia="pl-PL"/>
      </w:rPr>
    </w:pPr>
    <w:r w:rsidRPr="00FA4679">
      <w:rPr>
        <w:color w:val="808080" w:themeColor="background1" w:themeShade="80"/>
        <w:sz w:val="18"/>
        <w:szCs w:val="18"/>
        <w:lang w:val="pl-PL"/>
      </w:rPr>
      <w:t xml:space="preserve">Biuro Infrastruktury i Energetyki </w:t>
    </w:r>
    <w:r w:rsidRPr="00FA4679">
      <w:rPr>
        <w:color w:val="808080" w:themeColor="background1" w:themeShade="80"/>
        <w:sz w:val="18"/>
        <w:szCs w:val="18"/>
        <w:lang w:val="pl-PL"/>
      </w:rPr>
      <w:br/>
    </w:r>
    <w:r w:rsidRPr="00FA4679">
      <w:rPr>
        <w:rFonts w:eastAsia="Batang"/>
        <w:noProof/>
        <w:color w:val="808080" w:themeColor="background1" w:themeShade="80"/>
        <w:sz w:val="18"/>
        <w:szCs w:val="18"/>
        <w:lang w:val="pl-PL" w:eastAsia="pl-PL"/>
      </w:rPr>
      <w:t xml:space="preserve">ul. </w:t>
    </w:r>
    <w:r w:rsidRPr="007F677E">
      <w:rPr>
        <w:rFonts w:eastAsia="Batang"/>
        <w:noProof/>
        <w:color w:val="808080" w:themeColor="background1" w:themeShade="80"/>
        <w:sz w:val="18"/>
        <w:szCs w:val="18"/>
        <w:lang w:eastAsia="pl-PL"/>
      </w:rPr>
      <w:t>Chłopickiego 53 bud. 15</w:t>
    </w:r>
  </w:p>
  <w:p w14:paraId="33A7EF13" w14:textId="77777777" w:rsidR="000D01DB" w:rsidRPr="00D57A67" w:rsidRDefault="000D01DB" w:rsidP="000D01DB">
    <w:pPr>
      <w:pStyle w:val="Nagwek"/>
      <w:ind w:left="7080" w:hanging="7080"/>
      <w:jc w:val="right"/>
      <w:rPr>
        <w:color w:val="7F7F7F" w:themeColor="text1" w:themeTint="80"/>
        <w:sz w:val="18"/>
        <w:szCs w:val="18"/>
      </w:rPr>
    </w:pPr>
    <w:r w:rsidRPr="007F677E">
      <w:rPr>
        <w:rFonts w:eastAsia="Batang"/>
        <w:noProof/>
        <w:color w:val="808080" w:themeColor="background1" w:themeShade="80"/>
        <w:sz w:val="18"/>
        <w:szCs w:val="18"/>
        <w:lang w:eastAsia="pl-PL"/>
      </w:rPr>
      <w:t>04-275 Warszawa</w:t>
    </w:r>
  </w:p>
  <w:p w14:paraId="51341E36" w14:textId="51FE39E9" w:rsidR="00841861" w:rsidRPr="003A7250" w:rsidRDefault="00841861" w:rsidP="00581B3D">
    <w:pPr>
      <w:spacing w:before="14"/>
      <w:ind w:right="27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4B5F"/>
    <w:multiLevelType w:val="hybridMultilevel"/>
    <w:tmpl w:val="AC7C7E74"/>
    <w:lvl w:ilvl="0" w:tplc="90BC0B18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DC2A01"/>
    <w:multiLevelType w:val="hybridMultilevel"/>
    <w:tmpl w:val="0CA46B12"/>
    <w:lvl w:ilvl="0" w:tplc="F9167A48">
      <w:start w:val="1"/>
      <w:numFmt w:val="decimal"/>
      <w:lvlText w:val="%1."/>
      <w:lvlJc w:val="left"/>
      <w:pPr>
        <w:ind w:left="779" w:hanging="358"/>
      </w:pPr>
      <w:rPr>
        <w:rFonts w:asciiTheme="minorHAnsi" w:eastAsia="Arial" w:hAnsiTheme="minorHAnsi" w:cs="Arial" w:hint="default"/>
        <w:spacing w:val="-1"/>
        <w:w w:val="99"/>
        <w:sz w:val="22"/>
        <w:szCs w:val="22"/>
      </w:rPr>
    </w:lvl>
    <w:lvl w:ilvl="1" w:tplc="0CA216D6">
      <w:numFmt w:val="bullet"/>
      <w:lvlText w:val="•"/>
      <w:lvlJc w:val="left"/>
      <w:pPr>
        <w:ind w:left="1636" w:hanging="358"/>
      </w:pPr>
      <w:rPr>
        <w:rFonts w:hint="default"/>
      </w:rPr>
    </w:lvl>
    <w:lvl w:ilvl="2" w:tplc="58C62CBC">
      <w:numFmt w:val="bullet"/>
      <w:lvlText w:val="•"/>
      <w:lvlJc w:val="left"/>
      <w:pPr>
        <w:ind w:left="2493" w:hanging="358"/>
      </w:pPr>
      <w:rPr>
        <w:rFonts w:hint="default"/>
      </w:rPr>
    </w:lvl>
    <w:lvl w:ilvl="3" w:tplc="9B0EF37A">
      <w:numFmt w:val="bullet"/>
      <w:lvlText w:val="•"/>
      <w:lvlJc w:val="left"/>
      <w:pPr>
        <w:ind w:left="3349" w:hanging="358"/>
      </w:pPr>
      <w:rPr>
        <w:rFonts w:hint="default"/>
      </w:rPr>
    </w:lvl>
    <w:lvl w:ilvl="4" w:tplc="5A5E2A14">
      <w:numFmt w:val="bullet"/>
      <w:lvlText w:val="•"/>
      <w:lvlJc w:val="left"/>
      <w:pPr>
        <w:ind w:left="4206" w:hanging="358"/>
      </w:pPr>
      <w:rPr>
        <w:rFonts w:hint="default"/>
      </w:rPr>
    </w:lvl>
    <w:lvl w:ilvl="5" w:tplc="CFB85F06">
      <w:numFmt w:val="bullet"/>
      <w:lvlText w:val="•"/>
      <w:lvlJc w:val="left"/>
      <w:pPr>
        <w:ind w:left="5063" w:hanging="358"/>
      </w:pPr>
      <w:rPr>
        <w:rFonts w:hint="default"/>
      </w:rPr>
    </w:lvl>
    <w:lvl w:ilvl="6" w:tplc="FD7AE7A0">
      <w:numFmt w:val="bullet"/>
      <w:lvlText w:val="•"/>
      <w:lvlJc w:val="left"/>
      <w:pPr>
        <w:ind w:left="5919" w:hanging="358"/>
      </w:pPr>
      <w:rPr>
        <w:rFonts w:hint="default"/>
      </w:rPr>
    </w:lvl>
    <w:lvl w:ilvl="7" w:tplc="7D4AF532">
      <w:numFmt w:val="bullet"/>
      <w:lvlText w:val="•"/>
      <w:lvlJc w:val="left"/>
      <w:pPr>
        <w:ind w:left="6776" w:hanging="358"/>
      </w:pPr>
      <w:rPr>
        <w:rFonts w:hint="default"/>
      </w:rPr>
    </w:lvl>
    <w:lvl w:ilvl="8" w:tplc="01D24D90">
      <w:numFmt w:val="bullet"/>
      <w:lvlText w:val="•"/>
      <w:lvlJc w:val="left"/>
      <w:pPr>
        <w:ind w:left="7633" w:hanging="358"/>
      </w:pPr>
      <w:rPr>
        <w:rFonts w:hint="default"/>
      </w:rPr>
    </w:lvl>
  </w:abstractNum>
  <w:abstractNum w:abstractNumId="2">
    <w:nsid w:val="0E254FAC"/>
    <w:multiLevelType w:val="hybridMultilevel"/>
    <w:tmpl w:val="AB38F67E"/>
    <w:lvl w:ilvl="0" w:tplc="9F24AFEE">
      <w:start w:val="1"/>
      <w:numFmt w:val="lowerLetter"/>
      <w:lvlText w:val="%1.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>
    <w:nsid w:val="1A3766FC"/>
    <w:multiLevelType w:val="hybridMultilevel"/>
    <w:tmpl w:val="0D887B3E"/>
    <w:lvl w:ilvl="0" w:tplc="04150011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B429CE"/>
    <w:multiLevelType w:val="hybridMultilevel"/>
    <w:tmpl w:val="30C2D0E2"/>
    <w:lvl w:ilvl="0" w:tplc="F64C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CE338">
      <w:numFmt w:val="bullet"/>
      <w:lvlText w:val=""/>
      <w:lvlJc w:val="left"/>
      <w:pPr>
        <w:ind w:left="2160" w:hanging="360"/>
      </w:pPr>
      <w:rPr>
        <w:rFonts w:ascii="Symbol" w:eastAsia="Arial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71CCC"/>
    <w:multiLevelType w:val="hybridMultilevel"/>
    <w:tmpl w:val="E0B4EE76"/>
    <w:lvl w:ilvl="0" w:tplc="9AAAE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64184"/>
    <w:multiLevelType w:val="hybridMultilevel"/>
    <w:tmpl w:val="FA1C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B5491"/>
    <w:multiLevelType w:val="hybridMultilevel"/>
    <w:tmpl w:val="0D887B3E"/>
    <w:lvl w:ilvl="0" w:tplc="04150011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CD3C92"/>
    <w:multiLevelType w:val="hybridMultilevel"/>
    <w:tmpl w:val="DF4AD5B0"/>
    <w:lvl w:ilvl="0" w:tplc="9052474E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3A7C69DC"/>
    <w:multiLevelType w:val="hybridMultilevel"/>
    <w:tmpl w:val="C8725F98"/>
    <w:lvl w:ilvl="0" w:tplc="CD4EB2CE">
      <w:start w:val="1"/>
      <w:numFmt w:val="decimal"/>
      <w:lvlText w:val="%1."/>
      <w:lvlJc w:val="left"/>
      <w:pPr>
        <w:ind w:left="779" w:hanging="358"/>
      </w:pPr>
      <w:rPr>
        <w:rFonts w:asciiTheme="minorHAnsi" w:eastAsia="Arial" w:hAnsiTheme="minorHAnsi" w:cs="Arial" w:hint="default"/>
        <w:spacing w:val="-1"/>
        <w:w w:val="99"/>
        <w:sz w:val="22"/>
        <w:szCs w:val="22"/>
      </w:rPr>
    </w:lvl>
    <w:lvl w:ilvl="1" w:tplc="0CA216D6">
      <w:numFmt w:val="bullet"/>
      <w:lvlText w:val="•"/>
      <w:lvlJc w:val="left"/>
      <w:pPr>
        <w:ind w:left="1636" w:hanging="358"/>
      </w:pPr>
      <w:rPr>
        <w:rFonts w:hint="default"/>
      </w:rPr>
    </w:lvl>
    <w:lvl w:ilvl="2" w:tplc="58C62CBC">
      <w:numFmt w:val="bullet"/>
      <w:lvlText w:val="•"/>
      <w:lvlJc w:val="left"/>
      <w:pPr>
        <w:ind w:left="2493" w:hanging="358"/>
      </w:pPr>
      <w:rPr>
        <w:rFonts w:hint="default"/>
      </w:rPr>
    </w:lvl>
    <w:lvl w:ilvl="3" w:tplc="9B0EF37A">
      <w:numFmt w:val="bullet"/>
      <w:lvlText w:val="•"/>
      <w:lvlJc w:val="left"/>
      <w:pPr>
        <w:ind w:left="3349" w:hanging="358"/>
      </w:pPr>
      <w:rPr>
        <w:rFonts w:hint="default"/>
      </w:rPr>
    </w:lvl>
    <w:lvl w:ilvl="4" w:tplc="5A5E2A14">
      <w:numFmt w:val="bullet"/>
      <w:lvlText w:val="•"/>
      <w:lvlJc w:val="left"/>
      <w:pPr>
        <w:ind w:left="4206" w:hanging="358"/>
      </w:pPr>
      <w:rPr>
        <w:rFonts w:hint="default"/>
      </w:rPr>
    </w:lvl>
    <w:lvl w:ilvl="5" w:tplc="CFB85F06">
      <w:numFmt w:val="bullet"/>
      <w:lvlText w:val="•"/>
      <w:lvlJc w:val="left"/>
      <w:pPr>
        <w:ind w:left="5063" w:hanging="358"/>
      </w:pPr>
      <w:rPr>
        <w:rFonts w:hint="default"/>
      </w:rPr>
    </w:lvl>
    <w:lvl w:ilvl="6" w:tplc="FD7AE7A0">
      <w:numFmt w:val="bullet"/>
      <w:lvlText w:val="•"/>
      <w:lvlJc w:val="left"/>
      <w:pPr>
        <w:ind w:left="5919" w:hanging="358"/>
      </w:pPr>
      <w:rPr>
        <w:rFonts w:hint="default"/>
      </w:rPr>
    </w:lvl>
    <w:lvl w:ilvl="7" w:tplc="7D4AF532">
      <w:numFmt w:val="bullet"/>
      <w:lvlText w:val="•"/>
      <w:lvlJc w:val="left"/>
      <w:pPr>
        <w:ind w:left="6776" w:hanging="358"/>
      </w:pPr>
      <w:rPr>
        <w:rFonts w:hint="default"/>
      </w:rPr>
    </w:lvl>
    <w:lvl w:ilvl="8" w:tplc="01D24D90">
      <w:numFmt w:val="bullet"/>
      <w:lvlText w:val="•"/>
      <w:lvlJc w:val="left"/>
      <w:pPr>
        <w:ind w:left="7633" w:hanging="358"/>
      </w:pPr>
      <w:rPr>
        <w:rFonts w:hint="default"/>
      </w:rPr>
    </w:lvl>
  </w:abstractNum>
  <w:abstractNum w:abstractNumId="10">
    <w:nsid w:val="3AF45656"/>
    <w:multiLevelType w:val="hybridMultilevel"/>
    <w:tmpl w:val="D4AC6F7E"/>
    <w:lvl w:ilvl="0" w:tplc="B9DA619A">
      <w:start w:val="1"/>
      <w:numFmt w:val="decimal"/>
      <w:lvlText w:val="%1."/>
      <w:lvlJc w:val="left"/>
      <w:pPr>
        <w:ind w:left="779" w:hanging="358"/>
      </w:pPr>
      <w:rPr>
        <w:rFonts w:asciiTheme="minorHAnsi" w:eastAsia="Arial" w:hAnsiTheme="minorHAnsi" w:cs="Arial" w:hint="default"/>
        <w:spacing w:val="-1"/>
        <w:w w:val="99"/>
        <w:sz w:val="22"/>
        <w:szCs w:val="22"/>
      </w:rPr>
    </w:lvl>
    <w:lvl w:ilvl="1" w:tplc="0CA216D6">
      <w:numFmt w:val="bullet"/>
      <w:lvlText w:val="•"/>
      <w:lvlJc w:val="left"/>
      <w:pPr>
        <w:ind w:left="1636" w:hanging="358"/>
      </w:pPr>
      <w:rPr>
        <w:rFonts w:hint="default"/>
      </w:rPr>
    </w:lvl>
    <w:lvl w:ilvl="2" w:tplc="58C62CBC">
      <w:numFmt w:val="bullet"/>
      <w:lvlText w:val="•"/>
      <w:lvlJc w:val="left"/>
      <w:pPr>
        <w:ind w:left="2493" w:hanging="358"/>
      </w:pPr>
      <w:rPr>
        <w:rFonts w:hint="default"/>
      </w:rPr>
    </w:lvl>
    <w:lvl w:ilvl="3" w:tplc="9B0EF37A">
      <w:numFmt w:val="bullet"/>
      <w:lvlText w:val="•"/>
      <w:lvlJc w:val="left"/>
      <w:pPr>
        <w:ind w:left="3349" w:hanging="358"/>
      </w:pPr>
      <w:rPr>
        <w:rFonts w:hint="default"/>
      </w:rPr>
    </w:lvl>
    <w:lvl w:ilvl="4" w:tplc="5A5E2A14">
      <w:numFmt w:val="bullet"/>
      <w:lvlText w:val="•"/>
      <w:lvlJc w:val="left"/>
      <w:pPr>
        <w:ind w:left="4206" w:hanging="358"/>
      </w:pPr>
      <w:rPr>
        <w:rFonts w:hint="default"/>
      </w:rPr>
    </w:lvl>
    <w:lvl w:ilvl="5" w:tplc="CFB85F06">
      <w:numFmt w:val="bullet"/>
      <w:lvlText w:val="•"/>
      <w:lvlJc w:val="left"/>
      <w:pPr>
        <w:ind w:left="5063" w:hanging="358"/>
      </w:pPr>
      <w:rPr>
        <w:rFonts w:hint="default"/>
      </w:rPr>
    </w:lvl>
    <w:lvl w:ilvl="6" w:tplc="FD7AE7A0">
      <w:numFmt w:val="bullet"/>
      <w:lvlText w:val="•"/>
      <w:lvlJc w:val="left"/>
      <w:pPr>
        <w:ind w:left="5919" w:hanging="358"/>
      </w:pPr>
      <w:rPr>
        <w:rFonts w:hint="default"/>
      </w:rPr>
    </w:lvl>
    <w:lvl w:ilvl="7" w:tplc="7D4AF532">
      <w:numFmt w:val="bullet"/>
      <w:lvlText w:val="•"/>
      <w:lvlJc w:val="left"/>
      <w:pPr>
        <w:ind w:left="6776" w:hanging="358"/>
      </w:pPr>
      <w:rPr>
        <w:rFonts w:hint="default"/>
      </w:rPr>
    </w:lvl>
    <w:lvl w:ilvl="8" w:tplc="01D24D90">
      <w:numFmt w:val="bullet"/>
      <w:lvlText w:val="•"/>
      <w:lvlJc w:val="left"/>
      <w:pPr>
        <w:ind w:left="7633" w:hanging="358"/>
      </w:pPr>
      <w:rPr>
        <w:rFonts w:hint="default"/>
      </w:rPr>
    </w:lvl>
  </w:abstractNum>
  <w:abstractNum w:abstractNumId="11">
    <w:nsid w:val="43030C4D"/>
    <w:multiLevelType w:val="hybridMultilevel"/>
    <w:tmpl w:val="40A2F4B6"/>
    <w:lvl w:ilvl="0" w:tplc="D1AC5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F6658"/>
    <w:multiLevelType w:val="hybridMultilevel"/>
    <w:tmpl w:val="441C3DA4"/>
    <w:lvl w:ilvl="0" w:tplc="2982B294">
      <w:start w:val="1"/>
      <w:numFmt w:val="lowerLetter"/>
      <w:lvlText w:val="%1."/>
      <w:lvlJc w:val="left"/>
      <w:pPr>
        <w:ind w:left="1139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>
    <w:nsid w:val="52B24885"/>
    <w:multiLevelType w:val="hybridMultilevel"/>
    <w:tmpl w:val="C914A1A4"/>
    <w:lvl w:ilvl="0" w:tplc="F64C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C6B6A"/>
    <w:multiLevelType w:val="hybridMultilevel"/>
    <w:tmpl w:val="058E987E"/>
    <w:lvl w:ilvl="0" w:tplc="A18CFE56">
      <w:start w:val="1"/>
      <w:numFmt w:val="decimal"/>
      <w:lvlText w:val="%1)"/>
      <w:lvlJc w:val="left"/>
      <w:pPr>
        <w:ind w:left="842" w:hanging="35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2DE1A2E">
      <w:numFmt w:val="bullet"/>
      <w:lvlText w:val="•"/>
      <w:lvlJc w:val="left"/>
      <w:pPr>
        <w:ind w:left="1690" w:hanging="358"/>
      </w:pPr>
      <w:rPr>
        <w:rFonts w:hint="default"/>
      </w:rPr>
    </w:lvl>
    <w:lvl w:ilvl="2" w:tplc="C4D80824">
      <w:numFmt w:val="bullet"/>
      <w:lvlText w:val="•"/>
      <w:lvlJc w:val="left"/>
      <w:pPr>
        <w:ind w:left="2541" w:hanging="358"/>
      </w:pPr>
      <w:rPr>
        <w:rFonts w:hint="default"/>
      </w:rPr>
    </w:lvl>
    <w:lvl w:ilvl="3" w:tplc="B0C621AE">
      <w:numFmt w:val="bullet"/>
      <w:lvlText w:val="•"/>
      <w:lvlJc w:val="left"/>
      <w:pPr>
        <w:ind w:left="3391" w:hanging="358"/>
      </w:pPr>
      <w:rPr>
        <w:rFonts w:hint="default"/>
      </w:rPr>
    </w:lvl>
    <w:lvl w:ilvl="4" w:tplc="8C4E19FA">
      <w:numFmt w:val="bullet"/>
      <w:lvlText w:val="•"/>
      <w:lvlJc w:val="left"/>
      <w:pPr>
        <w:ind w:left="4242" w:hanging="358"/>
      </w:pPr>
      <w:rPr>
        <w:rFonts w:hint="default"/>
      </w:rPr>
    </w:lvl>
    <w:lvl w:ilvl="5" w:tplc="D16214DE">
      <w:numFmt w:val="bullet"/>
      <w:lvlText w:val="•"/>
      <w:lvlJc w:val="left"/>
      <w:pPr>
        <w:ind w:left="5093" w:hanging="358"/>
      </w:pPr>
      <w:rPr>
        <w:rFonts w:hint="default"/>
      </w:rPr>
    </w:lvl>
    <w:lvl w:ilvl="6" w:tplc="023C289E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89C01EF2">
      <w:numFmt w:val="bullet"/>
      <w:lvlText w:val="•"/>
      <w:lvlJc w:val="left"/>
      <w:pPr>
        <w:ind w:left="6794" w:hanging="358"/>
      </w:pPr>
      <w:rPr>
        <w:rFonts w:hint="default"/>
      </w:rPr>
    </w:lvl>
    <w:lvl w:ilvl="8" w:tplc="8564C278">
      <w:numFmt w:val="bullet"/>
      <w:lvlText w:val="•"/>
      <w:lvlJc w:val="left"/>
      <w:pPr>
        <w:ind w:left="7645" w:hanging="358"/>
      </w:pPr>
      <w:rPr>
        <w:rFonts w:hint="default"/>
      </w:rPr>
    </w:lvl>
  </w:abstractNum>
  <w:abstractNum w:abstractNumId="15">
    <w:nsid w:val="5C9B6298"/>
    <w:multiLevelType w:val="hybridMultilevel"/>
    <w:tmpl w:val="DB16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00529"/>
    <w:multiLevelType w:val="hybridMultilevel"/>
    <w:tmpl w:val="272AC446"/>
    <w:lvl w:ilvl="0" w:tplc="5CC0A776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0A92ECFE">
      <w:start w:val="1"/>
      <w:numFmt w:val="decimal"/>
      <w:lvlText w:val="%2)"/>
      <w:lvlJc w:val="left"/>
      <w:pPr>
        <w:ind w:left="1002" w:hanging="543"/>
      </w:pPr>
      <w:rPr>
        <w:rFonts w:ascii="Arial" w:eastAsia="Arial" w:hAnsi="Arial" w:cs="Arial" w:hint="default"/>
        <w:w w:val="99"/>
        <w:sz w:val="24"/>
        <w:szCs w:val="24"/>
      </w:rPr>
    </w:lvl>
    <w:lvl w:ilvl="2" w:tplc="6DEA4A92">
      <w:numFmt w:val="bullet"/>
      <w:lvlText w:val="•"/>
      <w:lvlJc w:val="left"/>
      <w:pPr>
        <w:ind w:left="1951" w:hanging="543"/>
      </w:pPr>
      <w:rPr>
        <w:rFonts w:hint="default"/>
      </w:rPr>
    </w:lvl>
    <w:lvl w:ilvl="3" w:tplc="2A72BCBA">
      <w:numFmt w:val="bullet"/>
      <w:lvlText w:val="•"/>
      <w:lvlJc w:val="left"/>
      <w:pPr>
        <w:ind w:left="2903" w:hanging="543"/>
      </w:pPr>
      <w:rPr>
        <w:rFonts w:hint="default"/>
      </w:rPr>
    </w:lvl>
    <w:lvl w:ilvl="4" w:tplc="E1BA4900">
      <w:numFmt w:val="bullet"/>
      <w:lvlText w:val="•"/>
      <w:lvlJc w:val="left"/>
      <w:pPr>
        <w:ind w:left="3855" w:hanging="543"/>
      </w:pPr>
      <w:rPr>
        <w:rFonts w:hint="default"/>
      </w:rPr>
    </w:lvl>
    <w:lvl w:ilvl="5" w:tplc="F774A620">
      <w:numFmt w:val="bullet"/>
      <w:lvlText w:val="•"/>
      <w:lvlJc w:val="left"/>
      <w:pPr>
        <w:ind w:left="4807" w:hanging="543"/>
      </w:pPr>
      <w:rPr>
        <w:rFonts w:hint="default"/>
      </w:rPr>
    </w:lvl>
    <w:lvl w:ilvl="6" w:tplc="843C85AA">
      <w:numFmt w:val="bullet"/>
      <w:lvlText w:val="•"/>
      <w:lvlJc w:val="left"/>
      <w:pPr>
        <w:ind w:left="5759" w:hanging="543"/>
      </w:pPr>
      <w:rPr>
        <w:rFonts w:hint="default"/>
      </w:rPr>
    </w:lvl>
    <w:lvl w:ilvl="7" w:tplc="54664D04">
      <w:numFmt w:val="bullet"/>
      <w:lvlText w:val="•"/>
      <w:lvlJc w:val="left"/>
      <w:pPr>
        <w:ind w:left="6710" w:hanging="543"/>
      </w:pPr>
      <w:rPr>
        <w:rFonts w:hint="default"/>
      </w:rPr>
    </w:lvl>
    <w:lvl w:ilvl="8" w:tplc="F924769A">
      <w:numFmt w:val="bullet"/>
      <w:lvlText w:val="•"/>
      <w:lvlJc w:val="left"/>
      <w:pPr>
        <w:ind w:left="7662" w:hanging="543"/>
      </w:pPr>
      <w:rPr>
        <w:rFonts w:hint="default"/>
      </w:rPr>
    </w:lvl>
  </w:abstractNum>
  <w:abstractNum w:abstractNumId="17">
    <w:nsid w:val="5F59256D"/>
    <w:multiLevelType w:val="hybridMultilevel"/>
    <w:tmpl w:val="0216854A"/>
    <w:lvl w:ilvl="0" w:tplc="E26613CC">
      <w:start w:val="1"/>
      <w:numFmt w:val="upperRoman"/>
      <w:lvlText w:val="%1."/>
      <w:lvlJc w:val="left"/>
      <w:pPr>
        <w:ind w:left="546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1027FB6">
      <w:numFmt w:val="bullet"/>
      <w:lvlText w:val="•"/>
      <w:lvlJc w:val="left"/>
      <w:pPr>
        <w:ind w:left="1416" w:hanging="284"/>
      </w:pPr>
      <w:rPr>
        <w:rFonts w:hint="default"/>
      </w:rPr>
    </w:lvl>
    <w:lvl w:ilvl="2" w:tplc="0024C79C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280004E2">
      <w:numFmt w:val="bullet"/>
      <w:lvlText w:val="•"/>
      <w:lvlJc w:val="left"/>
      <w:pPr>
        <w:ind w:left="3169" w:hanging="284"/>
      </w:pPr>
      <w:rPr>
        <w:rFonts w:hint="default"/>
      </w:rPr>
    </w:lvl>
    <w:lvl w:ilvl="4" w:tplc="C98EE296">
      <w:numFmt w:val="bullet"/>
      <w:lvlText w:val="•"/>
      <w:lvlJc w:val="left"/>
      <w:pPr>
        <w:ind w:left="4046" w:hanging="284"/>
      </w:pPr>
      <w:rPr>
        <w:rFonts w:hint="default"/>
      </w:rPr>
    </w:lvl>
    <w:lvl w:ilvl="5" w:tplc="2ADA3BD4">
      <w:numFmt w:val="bullet"/>
      <w:lvlText w:val="•"/>
      <w:lvlJc w:val="left"/>
      <w:pPr>
        <w:ind w:left="4923" w:hanging="284"/>
      </w:pPr>
      <w:rPr>
        <w:rFonts w:hint="default"/>
      </w:rPr>
    </w:lvl>
    <w:lvl w:ilvl="6" w:tplc="C60AEA48">
      <w:numFmt w:val="bullet"/>
      <w:lvlText w:val="•"/>
      <w:lvlJc w:val="left"/>
      <w:pPr>
        <w:ind w:left="5799" w:hanging="284"/>
      </w:pPr>
      <w:rPr>
        <w:rFonts w:hint="default"/>
      </w:rPr>
    </w:lvl>
    <w:lvl w:ilvl="7" w:tplc="7C3A36CA">
      <w:numFmt w:val="bullet"/>
      <w:lvlText w:val="•"/>
      <w:lvlJc w:val="left"/>
      <w:pPr>
        <w:ind w:left="6676" w:hanging="284"/>
      </w:pPr>
      <w:rPr>
        <w:rFonts w:hint="default"/>
      </w:rPr>
    </w:lvl>
    <w:lvl w:ilvl="8" w:tplc="2AF8B3D6">
      <w:numFmt w:val="bullet"/>
      <w:lvlText w:val="•"/>
      <w:lvlJc w:val="left"/>
      <w:pPr>
        <w:ind w:left="7553" w:hanging="284"/>
      </w:pPr>
      <w:rPr>
        <w:rFonts w:hint="default"/>
      </w:rPr>
    </w:lvl>
  </w:abstractNum>
  <w:abstractNum w:abstractNumId="18">
    <w:nsid w:val="63642FA6"/>
    <w:multiLevelType w:val="hybridMultilevel"/>
    <w:tmpl w:val="43E8724A"/>
    <w:lvl w:ilvl="0" w:tplc="11704D38">
      <w:start w:val="1"/>
      <w:numFmt w:val="decimal"/>
      <w:lvlText w:val="%1."/>
      <w:lvlJc w:val="left"/>
      <w:pPr>
        <w:ind w:left="81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63A4360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062AD3B4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17349B6C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25FE09D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4AF03BDC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E54C1BE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DDD27DAC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D6A410D2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9">
    <w:nsid w:val="6E0572F9"/>
    <w:multiLevelType w:val="hybridMultilevel"/>
    <w:tmpl w:val="E9668F7C"/>
    <w:lvl w:ilvl="0" w:tplc="2DD83A7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0380D"/>
    <w:multiLevelType w:val="hybridMultilevel"/>
    <w:tmpl w:val="F642F3FC"/>
    <w:lvl w:ilvl="0" w:tplc="9926BD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F7329B"/>
    <w:multiLevelType w:val="hybridMultilevel"/>
    <w:tmpl w:val="EA84743C"/>
    <w:lvl w:ilvl="0" w:tplc="4E48A68C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>
    <w:nsid w:val="719243A6"/>
    <w:multiLevelType w:val="hybridMultilevel"/>
    <w:tmpl w:val="06E86290"/>
    <w:lvl w:ilvl="0" w:tplc="F64C6B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B2641A"/>
    <w:multiLevelType w:val="hybridMultilevel"/>
    <w:tmpl w:val="2C34463A"/>
    <w:lvl w:ilvl="0" w:tplc="6C349C16">
      <w:start w:val="1"/>
      <w:numFmt w:val="decimal"/>
      <w:lvlText w:val="%1."/>
      <w:lvlJc w:val="left"/>
      <w:pPr>
        <w:ind w:left="818" w:hanging="360"/>
      </w:pPr>
      <w:rPr>
        <w:rFonts w:asciiTheme="minorHAnsi" w:eastAsia="Arial" w:hAnsiTheme="minorHAnsi" w:cs="Arial" w:hint="default"/>
        <w:spacing w:val="-1"/>
        <w:w w:val="99"/>
        <w:sz w:val="22"/>
        <w:szCs w:val="22"/>
      </w:rPr>
    </w:lvl>
    <w:lvl w:ilvl="1" w:tplc="C62CF8B6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FD88E1F0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541893AC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B046E89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69ECDDD0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F3CC9BBC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00CE5612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7D6C012C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24">
    <w:nsid w:val="77D446C9"/>
    <w:multiLevelType w:val="hybridMultilevel"/>
    <w:tmpl w:val="8F5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"/>
  </w:num>
  <w:num w:numId="5">
    <w:abstractNumId w:val="16"/>
  </w:num>
  <w:num w:numId="6">
    <w:abstractNumId w:val="5"/>
  </w:num>
  <w:num w:numId="7">
    <w:abstractNumId w:val="23"/>
  </w:num>
  <w:num w:numId="8">
    <w:abstractNumId w:val="8"/>
  </w:num>
  <w:num w:numId="9">
    <w:abstractNumId w:val="21"/>
  </w:num>
  <w:num w:numId="10">
    <w:abstractNumId w:val="10"/>
  </w:num>
  <w:num w:numId="11">
    <w:abstractNumId w:val="12"/>
  </w:num>
  <w:num w:numId="12">
    <w:abstractNumId w:val="20"/>
  </w:num>
  <w:num w:numId="13">
    <w:abstractNumId w:val="2"/>
  </w:num>
  <w:num w:numId="14">
    <w:abstractNumId w:val="22"/>
  </w:num>
  <w:num w:numId="15">
    <w:abstractNumId w:val="4"/>
  </w:num>
  <w:num w:numId="16">
    <w:abstractNumId w:val="13"/>
  </w:num>
  <w:num w:numId="17">
    <w:abstractNumId w:val="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B"/>
    <w:rsid w:val="00020579"/>
    <w:rsid w:val="00020E3D"/>
    <w:rsid w:val="000406B1"/>
    <w:rsid w:val="00066038"/>
    <w:rsid w:val="00080B70"/>
    <w:rsid w:val="00094929"/>
    <w:rsid w:val="000A05F6"/>
    <w:rsid w:val="000A28C2"/>
    <w:rsid w:val="000D01DB"/>
    <w:rsid w:val="000D5BC0"/>
    <w:rsid w:val="000E24EF"/>
    <w:rsid w:val="00106B46"/>
    <w:rsid w:val="00124B6A"/>
    <w:rsid w:val="00125020"/>
    <w:rsid w:val="00150D4B"/>
    <w:rsid w:val="001601D2"/>
    <w:rsid w:val="00160898"/>
    <w:rsid w:val="001731C4"/>
    <w:rsid w:val="0017755E"/>
    <w:rsid w:val="001A127D"/>
    <w:rsid w:val="001A266B"/>
    <w:rsid w:val="001A384E"/>
    <w:rsid w:val="001F7A19"/>
    <w:rsid w:val="0022330F"/>
    <w:rsid w:val="002245B0"/>
    <w:rsid w:val="0024164F"/>
    <w:rsid w:val="0024260C"/>
    <w:rsid w:val="00262199"/>
    <w:rsid w:val="00282155"/>
    <w:rsid w:val="002879AF"/>
    <w:rsid w:val="002900E1"/>
    <w:rsid w:val="00291DCD"/>
    <w:rsid w:val="0029304B"/>
    <w:rsid w:val="002B06F4"/>
    <w:rsid w:val="002B76F9"/>
    <w:rsid w:val="002D0848"/>
    <w:rsid w:val="002D3B17"/>
    <w:rsid w:val="002D3D67"/>
    <w:rsid w:val="002D4C89"/>
    <w:rsid w:val="002F0123"/>
    <w:rsid w:val="002F2500"/>
    <w:rsid w:val="00320794"/>
    <w:rsid w:val="00381B94"/>
    <w:rsid w:val="00382F86"/>
    <w:rsid w:val="003A7250"/>
    <w:rsid w:val="003C433E"/>
    <w:rsid w:val="003C5BEC"/>
    <w:rsid w:val="003E27EC"/>
    <w:rsid w:val="00405158"/>
    <w:rsid w:val="00414670"/>
    <w:rsid w:val="00423B0F"/>
    <w:rsid w:val="00425D1C"/>
    <w:rsid w:val="004302B2"/>
    <w:rsid w:val="00442CD8"/>
    <w:rsid w:val="004575CF"/>
    <w:rsid w:val="004A45EC"/>
    <w:rsid w:val="004B7A71"/>
    <w:rsid w:val="004C0DD2"/>
    <w:rsid w:val="004C1E95"/>
    <w:rsid w:val="004F29E7"/>
    <w:rsid w:val="004F3B4A"/>
    <w:rsid w:val="004F5EED"/>
    <w:rsid w:val="0050352C"/>
    <w:rsid w:val="00507914"/>
    <w:rsid w:val="0053179F"/>
    <w:rsid w:val="0054657A"/>
    <w:rsid w:val="00560F55"/>
    <w:rsid w:val="00580DAB"/>
    <w:rsid w:val="00581B3D"/>
    <w:rsid w:val="005835D2"/>
    <w:rsid w:val="0058443F"/>
    <w:rsid w:val="00587CE9"/>
    <w:rsid w:val="005B015A"/>
    <w:rsid w:val="005C2E78"/>
    <w:rsid w:val="0060223F"/>
    <w:rsid w:val="00603835"/>
    <w:rsid w:val="006041AE"/>
    <w:rsid w:val="0062080A"/>
    <w:rsid w:val="00627F9F"/>
    <w:rsid w:val="00631ABB"/>
    <w:rsid w:val="006417F8"/>
    <w:rsid w:val="006645CF"/>
    <w:rsid w:val="006A4BD2"/>
    <w:rsid w:val="006B523A"/>
    <w:rsid w:val="006B6A6F"/>
    <w:rsid w:val="006C52D9"/>
    <w:rsid w:val="006C52E8"/>
    <w:rsid w:val="006D6F0E"/>
    <w:rsid w:val="006E2386"/>
    <w:rsid w:val="006F7CEF"/>
    <w:rsid w:val="00704FDD"/>
    <w:rsid w:val="00743C03"/>
    <w:rsid w:val="007805D8"/>
    <w:rsid w:val="00783824"/>
    <w:rsid w:val="007E6895"/>
    <w:rsid w:val="007E6A95"/>
    <w:rsid w:val="00801239"/>
    <w:rsid w:val="008073ED"/>
    <w:rsid w:val="00841861"/>
    <w:rsid w:val="00853DDC"/>
    <w:rsid w:val="00857036"/>
    <w:rsid w:val="00862CB0"/>
    <w:rsid w:val="00871675"/>
    <w:rsid w:val="00873E61"/>
    <w:rsid w:val="00881841"/>
    <w:rsid w:val="008A322B"/>
    <w:rsid w:val="008A346C"/>
    <w:rsid w:val="008C1508"/>
    <w:rsid w:val="008C1EBE"/>
    <w:rsid w:val="008F2229"/>
    <w:rsid w:val="008F3BE7"/>
    <w:rsid w:val="00923F08"/>
    <w:rsid w:val="0095157E"/>
    <w:rsid w:val="0097304F"/>
    <w:rsid w:val="00983BE0"/>
    <w:rsid w:val="00986BD0"/>
    <w:rsid w:val="0098724C"/>
    <w:rsid w:val="009E68A7"/>
    <w:rsid w:val="00A06CE8"/>
    <w:rsid w:val="00A12842"/>
    <w:rsid w:val="00A1435C"/>
    <w:rsid w:val="00A320F6"/>
    <w:rsid w:val="00A50C56"/>
    <w:rsid w:val="00A5157E"/>
    <w:rsid w:val="00A54EE2"/>
    <w:rsid w:val="00A55F51"/>
    <w:rsid w:val="00A66C0A"/>
    <w:rsid w:val="00A7566D"/>
    <w:rsid w:val="00AA23E3"/>
    <w:rsid w:val="00AD22B1"/>
    <w:rsid w:val="00AF1E1D"/>
    <w:rsid w:val="00AF67AB"/>
    <w:rsid w:val="00B131D8"/>
    <w:rsid w:val="00B20B72"/>
    <w:rsid w:val="00B34552"/>
    <w:rsid w:val="00B365A7"/>
    <w:rsid w:val="00B36B83"/>
    <w:rsid w:val="00B864A1"/>
    <w:rsid w:val="00BA5D77"/>
    <w:rsid w:val="00BA7517"/>
    <w:rsid w:val="00BE24A5"/>
    <w:rsid w:val="00BF4F93"/>
    <w:rsid w:val="00C05AD6"/>
    <w:rsid w:val="00C07F5C"/>
    <w:rsid w:val="00C14EE0"/>
    <w:rsid w:val="00C15E37"/>
    <w:rsid w:val="00C41A7E"/>
    <w:rsid w:val="00C65691"/>
    <w:rsid w:val="00C66A68"/>
    <w:rsid w:val="00C746CC"/>
    <w:rsid w:val="00C75712"/>
    <w:rsid w:val="00C80EE0"/>
    <w:rsid w:val="00C8671D"/>
    <w:rsid w:val="00C93308"/>
    <w:rsid w:val="00CA77B8"/>
    <w:rsid w:val="00CC5612"/>
    <w:rsid w:val="00CE1F57"/>
    <w:rsid w:val="00D55089"/>
    <w:rsid w:val="00D61A15"/>
    <w:rsid w:val="00D62253"/>
    <w:rsid w:val="00D860D1"/>
    <w:rsid w:val="00D90F97"/>
    <w:rsid w:val="00DB702D"/>
    <w:rsid w:val="00DD564C"/>
    <w:rsid w:val="00E00F76"/>
    <w:rsid w:val="00E13406"/>
    <w:rsid w:val="00E21EDE"/>
    <w:rsid w:val="00E26239"/>
    <w:rsid w:val="00E34F81"/>
    <w:rsid w:val="00E43607"/>
    <w:rsid w:val="00E67F56"/>
    <w:rsid w:val="00E70E8E"/>
    <w:rsid w:val="00E746B4"/>
    <w:rsid w:val="00E747B6"/>
    <w:rsid w:val="00E758E6"/>
    <w:rsid w:val="00E91046"/>
    <w:rsid w:val="00EC2A97"/>
    <w:rsid w:val="00ED2459"/>
    <w:rsid w:val="00EE62EB"/>
    <w:rsid w:val="00F0285E"/>
    <w:rsid w:val="00F25A46"/>
    <w:rsid w:val="00F458DA"/>
    <w:rsid w:val="00F4764B"/>
    <w:rsid w:val="00FA4679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4933"/>
  <w15:docId w15:val="{F7F43BD4-B15D-464B-B9E2-8BC1506F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138" w:right="123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aliases w:val="Podsis rysunku,Alpha list"/>
    <w:basedOn w:val="Normalny"/>
    <w:link w:val="AkapitzlistZnak"/>
    <w:uiPriority w:val="34"/>
    <w:qFormat/>
    <w:pPr>
      <w:spacing w:before="120"/>
      <w:ind w:left="779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A45E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1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86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41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861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57A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57A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57A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0352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50352C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52C"/>
    <w:rPr>
      <w:vertAlign w:val="superscript"/>
    </w:rPr>
  </w:style>
  <w:style w:type="character" w:customStyle="1" w:styleId="AkapitzlistZnak">
    <w:name w:val="Akapit z listą Znak"/>
    <w:aliases w:val="Podsis rysunku Znak,Alpha list Znak"/>
    <w:basedOn w:val="Domylnaczcionkaakapitu"/>
    <w:link w:val="Akapitzlist"/>
    <w:uiPriority w:val="34"/>
    <w:locked/>
    <w:rsid w:val="001601D2"/>
    <w:rPr>
      <w:rFonts w:ascii="Arial" w:eastAsia="Arial" w:hAnsi="Arial" w:cs="Arial"/>
    </w:rPr>
  </w:style>
  <w:style w:type="paragraph" w:customStyle="1" w:styleId="Default">
    <w:name w:val="Default"/>
    <w:rsid w:val="003C5BE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sekowska@intercit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ntercit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sekowska@intercit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84D7-819C-4FB8-92BB-5D34BD6C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/BWT - 074 / 01 / 06</vt:lpstr>
    </vt:vector>
  </TitlesOfParts>
  <Company>PKP Intercity S.A.</Company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/BWT - 074 / 01 / 06</dc:title>
  <dc:creator>Your User Name</dc:creator>
  <cp:lastModifiedBy>Sękowska Sylwia</cp:lastModifiedBy>
  <cp:revision>27</cp:revision>
  <cp:lastPrinted>2017-05-19T12:19:00Z</cp:lastPrinted>
  <dcterms:created xsi:type="dcterms:W3CDTF">2019-05-17T08:09:00Z</dcterms:created>
  <dcterms:modified xsi:type="dcterms:W3CDTF">2020-01-14T11:16:00Z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2017-05-15T00:00:00Z</vt:filetime>
  </property>
</Properties>
</file>